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heme="minorBidi"/>
          <w:b w:val="0"/>
          <w:bCs w:val="0"/>
          <w:color w:val="auto"/>
          <w:sz w:val="24"/>
          <w:szCs w:val="24"/>
          <w:lang w:eastAsia="ru-RU"/>
        </w:rPr>
        <w:id w:val="25004752"/>
      </w:sdtPr>
      <w:sdtContent>
        <w:p w:rsidR="00817234" w:rsidRDefault="00817234" w:rsidP="00817234">
          <w:pPr>
            <w:pStyle w:val="a5"/>
          </w:pPr>
          <w:r>
            <w:t>Оглавление</w:t>
          </w:r>
        </w:p>
        <w:p w:rsidR="00817234" w:rsidRDefault="00817234" w:rsidP="00817234">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r:id="rId5" w:anchor="_Toc459381488" w:history="1">
            <w:r>
              <w:rPr>
                <w:rStyle w:val="a3"/>
                <w:noProof/>
              </w:rPr>
              <w:t>1.</w:t>
            </w:r>
            <w:r>
              <w:rPr>
                <w:rStyle w:val="a3"/>
                <w:rFonts w:asciiTheme="minorHAnsi" w:eastAsiaTheme="minorEastAsia" w:hAnsiTheme="minorHAnsi" w:cstheme="minorBidi"/>
                <w:noProof/>
                <w:color w:val="auto"/>
                <w:sz w:val="22"/>
                <w:szCs w:val="22"/>
              </w:rPr>
              <w:tab/>
            </w:r>
            <w:r>
              <w:rPr>
                <w:rStyle w:val="a3"/>
                <w:noProof/>
              </w:rPr>
              <w:t>Общие положения</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_Toc459381488 \h </w:instrText>
            </w:r>
            <w:r>
              <w:rPr>
                <w:rStyle w:val="a3"/>
                <w:noProof/>
                <w:webHidden/>
                <w:color w:val="auto"/>
              </w:rPr>
            </w:r>
            <w:r>
              <w:rPr>
                <w:rStyle w:val="a3"/>
                <w:noProof/>
                <w:webHidden/>
                <w:color w:val="auto"/>
              </w:rPr>
              <w:fldChar w:fldCharType="separate"/>
            </w:r>
            <w:r>
              <w:rPr>
                <w:rStyle w:val="a3"/>
                <w:noProof/>
                <w:webHidden/>
                <w:color w:val="auto"/>
              </w:rPr>
              <w:t>3</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6" w:anchor="_Toc459381489" w:history="1">
            <w:r>
              <w:rPr>
                <w:rStyle w:val="a3"/>
                <w:noProof/>
              </w:rPr>
              <w:t>2.</w:t>
            </w:r>
            <w:r>
              <w:rPr>
                <w:rStyle w:val="a3"/>
                <w:rFonts w:asciiTheme="minorHAnsi" w:eastAsiaTheme="minorEastAsia" w:hAnsiTheme="minorHAnsi" w:cstheme="minorBidi"/>
                <w:noProof/>
                <w:color w:val="auto"/>
                <w:sz w:val="22"/>
                <w:szCs w:val="22"/>
              </w:rPr>
              <w:tab/>
            </w:r>
            <w:r>
              <w:rPr>
                <w:rStyle w:val="a3"/>
                <w:noProof/>
              </w:rPr>
              <w:t>Порядок приема и увольнения работников</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_Toc459381489 \h </w:instrText>
            </w:r>
            <w:r>
              <w:rPr>
                <w:rStyle w:val="a3"/>
                <w:noProof/>
                <w:webHidden/>
                <w:color w:val="auto"/>
              </w:rPr>
            </w:r>
            <w:r>
              <w:rPr>
                <w:rStyle w:val="a3"/>
                <w:noProof/>
                <w:webHidden/>
                <w:color w:val="auto"/>
              </w:rPr>
              <w:fldChar w:fldCharType="separate"/>
            </w:r>
            <w:r>
              <w:rPr>
                <w:rStyle w:val="a3"/>
                <w:noProof/>
                <w:webHidden/>
                <w:color w:val="auto"/>
              </w:rPr>
              <w:t>3</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7" w:anchor="_Toc459381490" w:history="1">
            <w:r>
              <w:rPr>
                <w:rStyle w:val="a3"/>
                <w:noProof/>
              </w:rPr>
              <w:t>3.</w:t>
            </w:r>
            <w:r>
              <w:rPr>
                <w:rStyle w:val="a3"/>
                <w:rFonts w:asciiTheme="minorHAnsi" w:eastAsiaTheme="minorEastAsia" w:hAnsiTheme="minorHAnsi" w:cstheme="minorBidi"/>
                <w:noProof/>
                <w:color w:val="auto"/>
                <w:sz w:val="22"/>
                <w:szCs w:val="22"/>
              </w:rPr>
              <w:tab/>
            </w:r>
            <w:r>
              <w:rPr>
                <w:rStyle w:val="a3"/>
                <w:noProof/>
              </w:rPr>
              <w:t>Основные права и обязанности работников</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_Toc459381490 \h </w:instrText>
            </w:r>
            <w:r>
              <w:rPr>
                <w:rStyle w:val="a3"/>
                <w:noProof/>
                <w:webHidden/>
                <w:color w:val="auto"/>
              </w:rPr>
            </w:r>
            <w:r>
              <w:rPr>
                <w:rStyle w:val="a3"/>
                <w:noProof/>
                <w:webHidden/>
                <w:color w:val="auto"/>
              </w:rPr>
              <w:fldChar w:fldCharType="separate"/>
            </w:r>
            <w:r>
              <w:rPr>
                <w:rStyle w:val="a3"/>
                <w:noProof/>
                <w:webHidden/>
                <w:color w:val="auto"/>
              </w:rPr>
              <w:t>5</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8" w:anchor="_Toc459381491" w:history="1">
            <w:r>
              <w:rPr>
                <w:rStyle w:val="a3"/>
                <w:noProof/>
              </w:rPr>
              <w:t>4.</w:t>
            </w:r>
            <w:r>
              <w:rPr>
                <w:rStyle w:val="a3"/>
                <w:rFonts w:asciiTheme="minorHAnsi" w:eastAsiaTheme="minorEastAsia" w:hAnsiTheme="minorHAnsi" w:cstheme="minorBidi"/>
                <w:noProof/>
                <w:color w:val="auto"/>
                <w:sz w:val="22"/>
                <w:szCs w:val="22"/>
              </w:rPr>
              <w:tab/>
            </w:r>
            <w:r>
              <w:rPr>
                <w:rStyle w:val="a3"/>
                <w:noProof/>
              </w:rPr>
              <w:t>Основные права и обязанности Работодателя</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_Toc459381491 \h </w:instrText>
            </w:r>
            <w:r>
              <w:rPr>
                <w:rStyle w:val="a3"/>
                <w:noProof/>
                <w:webHidden/>
                <w:color w:val="auto"/>
              </w:rPr>
            </w:r>
            <w:r>
              <w:rPr>
                <w:rStyle w:val="a3"/>
                <w:noProof/>
                <w:webHidden/>
                <w:color w:val="auto"/>
              </w:rPr>
              <w:fldChar w:fldCharType="separate"/>
            </w:r>
            <w:r>
              <w:rPr>
                <w:rStyle w:val="a3"/>
                <w:noProof/>
                <w:webHidden/>
                <w:color w:val="auto"/>
              </w:rPr>
              <w:t>6</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9" w:anchor="_Toc459381492" w:history="1">
            <w:r>
              <w:rPr>
                <w:rStyle w:val="a3"/>
                <w:noProof/>
              </w:rPr>
              <w:t>5.</w:t>
            </w:r>
            <w:r>
              <w:rPr>
                <w:rStyle w:val="a3"/>
                <w:rFonts w:asciiTheme="minorHAnsi" w:eastAsiaTheme="minorEastAsia" w:hAnsiTheme="minorHAnsi" w:cstheme="minorBidi"/>
                <w:noProof/>
                <w:color w:val="auto"/>
                <w:sz w:val="22"/>
                <w:szCs w:val="22"/>
              </w:rPr>
              <w:tab/>
            </w:r>
            <w:r>
              <w:rPr>
                <w:rStyle w:val="a3"/>
                <w:noProof/>
              </w:rPr>
              <w:t>Рабочее время и время отдыха</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_Toc459381492 \h </w:instrText>
            </w:r>
            <w:r>
              <w:rPr>
                <w:rStyle w:val="a3"/>
                <w:noProof/>
                <w:webHidden/>
                <w:color w:val="auto"/>
              </w:rPr>
            </w:r>
            <w:r>
              <w:rPr>
                <w:rStyle w:val="a3"/>
                <w:noProof/>
                <w:webHidden/>
                <w:color w:val="auto"/>
              </w:rPr>
              <w:fldChar w:fldCharType="separate"/>
            </w:r>
            <w:r>
              <w:rPr>
                <w:rStyle w:val="a3"/>
                <w:noProof/>
                <w:webHidden/>
                <w:color w:val="auto"/>
              </w:rPr>
              <w:t>8</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10" w:anchor="_Toc459381493" w:history="1">
            <w:r>
              <w:rPr>
                <w:rStyle w:val="a3"/>
                <w:noProof/>
              </w:rPr>
              <w:t>6.</w:t>
            </w:r>
            <w:r>
              <w:rPr>
                <w:rStyle w:val="a3"/>
                <w:rFonts w:asciiTheme="minorHAnsi" w:eastAsiaTheme="minorEastAsia" w:hAnsiTheme="minorHAnsi" w:cstheme="minorBidi"/>
                <w:noProof/>
                <w:color w:val="auto"/>
                <w:sz w:val="22"/>
                <w:szCs w:val="22"/>
              </w:rPr>
              <w:tab/>
            </w:r>
            <w:r>
              <w:rPr>
                <w:rStyle w:val="a3"/>
                <w:noProof/>
              </w:rPr>
              <w:t>Оплата труда</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_Toc459381493 \h </w:instrText>
            </w:r>
            <w:r>
              <w:rPr>
                <w:rStyle w:val="a3"/>
                <w:noProof/>
                <w:webHidden/>
                <w:color w:val="auto"/>
              </w:rPr>
            </w:r>
            <w:r>
              <w:rPr>
                <w:rStyle w:val="a3"/>
                <w:noProof/>
                <w:webHidden/>
                <w:color w:val="auto"/>
              </w:rPr>
              <w:fldChar w:fldCharType="separate"/>
            </w:r>
            <w:r>
              <w:rPr>
                <w:rStyle w:val="a3"/>
                <w:noProof/>
                <w:webHidden/>
                <w:color w:val="auto"/>
              </w:rPr>
              <w:t>10</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11" w:anchor="_Toc459381494" w:history="1">
            <w:r>
              <w:rPr>
                <w:rStyle w:val="a3"/>
                <w:noProof/>
              </w:rPr>
              <w:t>7.</w:t>
            </w:r>
            <w:r>
              <w:rPr>
                <w:rStyle w:val="a3"/>
                <w:rFonts w:asciiTheme="minorHAnsi" w:eastAsiaTheme="minorEastAsia" w:hAnsiTheme="minorHAnsi" w:cstheme="minorBidi"/>
                <w:noProof/>
                <w:color w:val="auto"/>
                <w:sz w:val="22"/>
                <w:szCs w:val="22"/>
              </w:rPr>
              <w:tab/>
            </w:r>
            <w:r>
              <w:rPr>
                <w:rStyle w:val="a3"/>
                <w:noProof/>
              </w:rPr>
              <w:t>Поощрения за успехи в работе</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_Toc459381494 \h </w:instrText>
            </w:r>
            <w:r>
              <w:rPr>
                <w:rStyle w:val="a3"/>
                <w:noProof/>
                <w:webHidden/>
                <w:color w:val="auto"/>
              </w:rPr>
            </w:r>
            <w:r>
              <w:rPr>
                <w:rStyle w:val="a3"/>
                <w:noProof/>
                <w:webHidden/>
                <w:color w:val="auto"/>
              </w:rPr>
              <w:fldChar w:fldCharType="separate"/>
            </w:r>
            <w:r>
              <w:rPr>
                <w:rStyle w:val="a3"/>
                <w:noProof/>
                <w:webHidden/>
                <w:color w:val="auto"/>
              </w:rPr>
              <w:t>11</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12" w:anchor="_Toc459381495" w:history="1">
            <w:r>
              <w:rPr>
                <w:rStyle w:val="a3"/>
                <w:noProof/>
              </w:rPr>
              <w:t>8.</w:t>
            </w:r>
            <w:r>
              <w:rPr>
                <w:rStyle w:val="a3"/>
                <w:rFonts w:asciiTheme="minorHAnsi" w:eastAsiaTheme="minorEastAsia" w:hAnsiTheme="minorHAnsi" w:cstheme="minorBidi"/>
                <w:noProof/>
                <w:color w:val="auto"/>
                <w:sz w:val="22"/>
                <w:szCs w:val="22"/>
              </w:rPr>
              <w:tab/>
            </w:r>
            <w:r>
              <w:rPr>
                <w:rStyle w:val="a3"/>
                <w:noProof/>
              </w:rPr>
              <w:t>Испытание при приеме на работу</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_Toc459381495 \h </w:instrText>
            </w:r>
            <w:r>
              <w:rPr>
                <w:rStyle w:val="a3"/>
                <w:noProof/>
                <w:webHidden/>
                <w:color w:val="auto"/>
              </w:rPr>
            </w:r>
            <w:r>
              <w:rPr>
                <w:rStyle w:val="a3"/>
                <w:noProof/>
                <w:webHidden/>
                <w:color w:val="auto"/>
              </w:rPr>
              <w:fldChar w:fldCharType="separate"/>
            </w:r>
            <w:r>
              <w:rPr>
                <w:rStyle w:val="a3"/>
                <w:noProof/>
                <w:webHidden/>
                <w:color w:val="auto"/>
              </w:rPr>
              <w:t>12</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13" w:anchor="_Toc459381496" w:history="1">
            <w:r>
              <w:rPr>
                <w:rStyle w:val="a3"/>
                <w:noProof/>
              </w:rPr>
              <w:t>9.</w:t>
            </w:r>
            <w:r>
              <w:rPr>
                <w:rStyle w:val="a3"/>
                <w:rFonts w:asciiTheme="minorHAnsi" w:eastAsiaTheme="minorEastAsia" w:hAnsiTheme="minorHAnsi" w:cstheme="minorBidi"/>
                <w:noProof/>
                <w:color w:val="auto"/>
                <w:sz w:val="22"/>
                <w:szCs w:val="22"/>
              </w:rPr>
              <w:tab/>
            </w:r>
            <w:r>
              <w:rPr>
                <w:rStyle w:val="a3"/>
                <w:noProof/>
              </w:rPr>
              <w:t>Ответственность работников за совершение дисциплинарных проступков</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_Toc459381496 \h </w:instrText>
            </w:r>
            <w:r>
              <w:rPr>
                <w:rStyle w:val="a3"/>
                <w:noProof/>
                <w:webHidden/>
                <w:color w:val="auto"/>
              </w:rPr>
            </w:r>
            <w:r>
              <w:rPr>
                <w:rStyle w:val="a3"/>
                <w:noProof/>
                <w:webHidden/>
                <w:color w:val="auto"/>
              </w:rPr>
              <w:fldChar w:fldCharType="separate"/>
            </w:r>
            <w:r>
              <w:rPr>
                <w:rStyle w:val="a3"/>
                <w:noProof/>
                <w:webHidden/>
                <w:color w:val="auto"/>
              </w:rPr>
              <w:t>12</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14" w:anchor="_Toc459381497" w:history="1">
            <w:r>
              <w:rPr>
                <w:rStyle w:val="a3"/>
                <w:noProof/>
              </w:rPr>
              <w:t>10.</w:t>
            </w:r>
            <w:r>
              <w:rPr>
                <w:rStyle w:val="a3"/>
                <w:rFonts w:asciiTheme="minorHAnsi" w:eastAsiaTheme="minorEastAsia" w:hAnsiTheme="minorHAnsi" w:cstheme="minorBidi"/>
                <w:noProof/>
                <w:color w:val="auto"/>
                <w:sz w:val="22"/>
                <w:szCs w:val="22"/>
              </w:rPr>
              <w:tab/>
            </w:r>
            <w:r>
              <w:rPr>
                <w:rStyle w:val="a3"/>
                <w:noProof/>
              </w:rPr>
              <w:t>Заключительные положения</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_Toc459381497 \h </w:instrText>
            </w:r>
            <w:r>
              <w:rPr>
                <w:rStyle w:val="a3"/>
                <w:noProof/>
                <w:webHidden/>
                <w:color w:val="auto"/>
              </w:rPr>
            </w:r>
            <w:r>
              <w:rPr>
                <w:rStyle w:val="a3"/>
                <w:noProof/>
                <w:webHidden/>
                <w:color w:val="auto"/>
              </w:rPr>
              <w:fldChar w:fldCharType="separate"/>
            </w:r>
            <w:r>
              <w:rPr>
                <w:rStyle w:val="a3"/>
                <w:noProof/>
                <w:webHidden/>
                <w:color w:val="auto"/>
              </w:rPr>
              <w:t>13</w:t>
            </w:r>
            <w:r>
              <w:rPr>
                <w:rStyle w:val="a3"/>
                <w:noProof/>
                <w:webHidden/>
                <w:color w:val="auto"/>
              </w:rPr>
              <w:fldChar w:fldCharType="end"/>
            </w:r>
          </w:hyperlink>
        </w:p>
        <w:p w:rsidR="00817234" w:rsidRDefault="00817234" w:rsidP="00817234">
          <w:pPr>
            <w:pStyle w:val="11"/>
            <w:rPr>
              <w:rFonts w:asciiTheme="minorHAnsi" w:eastAsiaTheme="minorEastAsia" w:hAnsiTheme="minorHAnsi" w:cstheme="minorBidi"/>
              <w:noProof/>
              <w:sz w:val="22"/>
              <w:szCs w:val="22"/>
            </w:rPr>
          </w:pPr>
          <w:hyperlink r:id="rId15" w:anchor="_Toc459381498" w:history="1">
            <w:r>
              <w:rPr>
                <w:rStyle w:val="a3"/>
                <w:noProof/>
              </w:rPr>
              <w:t>Расчетный листок</w:t>
            </w:r>
            <w:r>
              <w:rPr>
                <w:rStyle w:val="a3"/>
                <w:noProof/>
                <w:webHidden/>
                <w:color w:val="auto"/>
              </w:rPr>
              <w:tab/>
            </w:r>
            <w:r>
              <w:rPr>
                <w:rStyle w:val="a3"/>
                <w:noProof/>
                <w:webHidden/>
                <w:color w:val="auto"/>
              </w:rPr>
              <w:fldChar w:fldCharType="begin"/>
            </w:r>
            <w:r>
              <w:rPr>
                <w:rStyle w:val="a3"/>
                <w:noProof/>
                <w:webHidden/>
                <w:color w:val="auto"/>
              </w:rPr>
              <w:instrText xml:space="preserve"> PAGEREF _Toc459381498 \h </w:instrText>
            </w:r>
            <w:r>
              <w:rPr>
                <w:rStyle w:val="a3"/>
                <w:noProof/>
                <w:webHidden/>
                <w:color w:val="auto"/>
              </w:rPr>
            </w:r>
            <w:r>
              <w:rPr>
                <w:rStyle w:val="a3"/>
                <w:noProof/>
                <w:webHidden/>
                <w:color w:val="auto"/>
              </w:rPr>
              <w:fldChar w:fldCharType="separate"/>
            </w:r>
            <w:r>
              <w:rPr>
                <w:rStyle w:val="a3"/>
                <w:noProof/>
                <w:webHidden/>
                <w:color w:val="auto"/>
              </w:rPr>
              <w:t>14</w:t>
            </w:r>
            <w:r>
              <w:rPr>
                <w:rStyle w:val="a3"/>
                <w:noProof/>
                <w:webHidden/>
                <w:color w:val="auto"/>
              </w:rPr>
              <w:fldChar w:fldCharType="end"/>
            </w:r>
          </w:hyperlink>
        </w:p>
        <w:p w:rsidR="00817234" w:rsidRDefault="00817234" w:rsidP="00817234">
          <w:pPr>
            <w:rPr>
              <w:rFonts w:ascii="Times New Roman" w:eastAsia="Times New Roman" w:hAnsi="Times New Roman" w:cs="Times New Roman"/>
              <w:sz w:val="24"/>
              <w:szCs w:val="24"/>
            </w:rPr>
          </w:pPr>
          <w:r>
            <w:fldChar w:fldCharType="end"/>
          </w:r>
        </w:p>
      </w:sdtContent>
    </w:sdt>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p>
    <w:p w:rsidR="00817234" w:rsidRDefault="00817234" w:rsidP="00817234">
      <w:pPr>
        <w:rPr>
          <w:b/>
        </w:rPr>
      </w:pPr>
      <w:r>
        <w:rPr>
          <w:b/>
        </w:rPr>
        <w:br w:type="page"/>
      </w:r>
    </w:p>
    <w:p w:rsidR="00817234" w:rsidRDefault="00817234" w:rsidP="00817234">
      <w:pPr>
        <w:pStyle w:val="1"/>
        <w:numPr>
          <w:ilvl w:val="0"/>
          <w:numId w:val="1"/>
        </w:numPr>
        <w:spacing w:before="0" w:line="20" w:lineRule="atLeast"/>
        <w:ind w:left="0" w:firstLine="426"/>
        <w:jc w:val="center"/>
      </w:pPr>
      <w:bookmarkStart w:id="0" w:name="_Toc318116910"/>
      <w:bookmarkStart w:id="1" w:name="_Toc459381488"/>
      <w:r>
        <w:lastRenderedPageBreak/>
        <w:t>Общие положения</w:t>
      </w:r>
      <w:bookmarkEnd w:id="0"/>
      <w:bookmarkEnd w:id="1"/>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Правила внутреннего трудового распорядка (далее – «Правила») – локальный нормативный акт ПОУ «Богучарский СТЦ РО ДОСААФРоссии Воронежской области» (далее – «Учреждение» или «Работодатель»),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Учреждении.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Правила внутреннего трудового распорядка имеют целью укрепление трудовой дисциплины, рациональное использование рабочего времени, повышение производительности труда и эффективности производства.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Вопросы, связанные с применением Правил внутреннего трудового распорядка, решаются Работодателем в пределах предоставленных ему правв соответствиис действующим законодательством</w:t>
      </w:r>
      <w:r>
        <w:rPr>
          <w:bCs/>
        </w:rPr>
        <w:t>.</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Действие Правил распространяется на всех работников, работающих в Учреждении на основании заключенных трудовых договоров</w:t>
      </w:r>
      <w:r>
        <w:rPr>
          <w:bCs/>
        </w:rPr>
        <w:t>.</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Правила вступают в силу со дня их утверждения руководителем Учреждения</w:t>
      </w:r>
      <w:r>
        <w:rPr>
          <w:bCs/>
        </w:rPr>
        <w:t>.</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Местом хранения Правил является отдел по работе с персоналомУчреждения.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В настоящих Правилах используются следующие термины и определения:</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Работник</w:t>
      </w:r>
      <w:r>
        <w:t xml:space="preserve"> — физическое лицо, вступившее в трудовые отношения с Работодателем.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Работодатель</w:t>
      </w:r>
      <w:r>
        <w:t xml:space="preserve"> — ПОУ «Богучарский СТЦ РО ДОСААФРоссии Воронежской области», вступившее в трудовые отношения с работником.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Трудовые отношения</w:t>
      </w:r>
      <w:r>
        <w:t xml:space="preserve"> —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актами, содержащими нормы трудового права.</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Трудовая функция</w:t>
      </w:r>
      <w:r>
        <w:t xml:space="preserve"> —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p>
    <w:p w:rsidR="00817234" w:rsidRDefault="00817234" w:rsidP="00817234">
      <w:pPr>
        <w:numPr>
          <w:ilvl w:val="2"/>
          <w:numId w:val="1"/>
        </w:numPr>
        <w:spacing w:before="100" w:beforeAutospacing="1" w:after="100" w:afterAutospacing="1" w:line="20" w:lineRule="atLeast"/>
        <w:ind w:left="709" w:hanging="709"/>
        <w:contextualSpacing/>
        <w:jc w:val="both"/>
      </w:pPr>
      <w:r>
        <w:rPr>
          <w:rStyle w:val="a7"/>
          <w:u w:val="single"/>
        </w:rPr>
        <w:t>Должностные (трудовые) обязанности</w:t>
      </w:r>
      <w:r>
        <w:t xml:space="preserve"> — </w:t>
      </w:r>
      <w:r>
        <w:rPr>
          <w:bCs/>
        </w:rPr>
        <w:t>обязанности</w:t>
      </w:r>
      <w:r>
        <w:t xml:space="preserve"> работника производить действия с целью выполнения трудовой функции.</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Рабочее время</w:t>
      </w:r>
      <w:r>
        <w:t xml:space="preserve"> — время, в течение которого работник в соответствии с правилами внутреннего трудового распорядка, условиями трудового договора и другими нормативных актов должен исполнять должностные обязанности, а также иные периоды времени, которые в соответствии с законодательством относятся к рабочему времени.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Работа по совместительству</w:t>
      </w:r>
      <w:r>
        <w:t xml:space="preserve">— выполнение в свободное от основной работы время другой регулярно оплачиваемой работы у Работодателя.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Совмещение профессий (должностей)</w:t>
      </w:r>
      <w:r>
        <w:t xml:space="preserve">— выполнение по поручению Работодателя в течение рабочего времени наряду с работой, определенной трудовым договором, дополнительной работы по другой или такой же профессии (должности) за дополнительную плату.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 (перерывы в течение рабочего дня (смены), ежедневный (междусменный) отдых, выходные дни, нерабочие праздничные дни, отпуска).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Дисциплинарный проступок</w:t>
      </w:r>
      <w:r>
        <w:t xml:space="preserve"> — неисполнение или ненадлежащее исполнение работником по его вине возложенных на него трудовых обязанностей. </w:t>
      </w:r>
    </w:p>
    <w:p w:rsidR="00817234" w:rsidRDefault="00817234" w:rsidP="00817234">
      <w:pPr>
        <w:numPr>
          <w:ilvl w:val="2"/>
          <w:numId w:val="1"/>
        </w:numPr>
        <w:spacing w:before="100" w:beforeAutospacing="1" w:after="100" w:afterAutospacing="1" w:line="20" w:lineRule="atLeast"/>
        <w:ind w:left="709" w:hanging="709"/>
        <w:contextualSpacing/>
        <w:jc w:val="both"/>
      </w:pPr>
      <w:r>
        <w:rPr>
          <w:u w:val="single"/>
        </w:rPr>
        <w:t>Рабочее место</w:t>
      </w:r>
      <w: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817234" w:rsidRDefault="00817234" w:rsidP="00817234">
      <w:pPr>
        <w:autoSpaceDE w:val="0"/>
        <w:autoSpaceDN w:val="0"/>
        <w:adjustRightInd w:val="0"/>
        <w:spacing w:before="100" w:beforeAutospacing="1" w:after="100" w:afterAutospacing="1" w:line="20" w:lineRule="atLeast"/>
        <w:jc w:val="both"/>
      </w:pPr>
    </w:p>
    <w:p w:rsidR="00817234" w:rsidRDefault="00817234" w:rsidP="00817234">
      <w:pPr>
        <w:pStyle w:val="1"/>
        <w:numPr>
          <w:ilvl w:val="0"/>
          <w:numId w:val="1"/>
        </w:numPr>
        <w:spacing w:before="0" w:line="20" w:lineRule="atLeast"/>
        <w:ind w:left="0" w:firstLine="426"/>
        <w:jc w:val="center"/>
      </w:pPr>
      <w:bookmarkStart w:id="2" w:name="_Toc318116911"/>
      <w:bookmarkStart w:id="3" w:name="_Toc459381489"/>
      <w:r>
        <w:t>Порядок приема и увольнения работников</w:t>
      </w:r>
      <w:bookmarkEnd w:id="2"/>
      <w:bookmarkEnd w:id="3"/>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Работники реализуют право на труд путем заключения трудового договора в письменной форме. Право заключения трудовых договоров с работниками, принимаемыми на работу в Учреждение, принадлежит руководителю Учреждения или иному уполномоченному лицу.</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lastRenderedPageBreak/>
        <w:t>При заключении трудового договора лицо, поступающее на работу, предъявляет в Учреждение следующие документы:</w:t>
      </w:r>
    </w:p>
    <w:p w:rsidR="00817234" w:rsidRDefault="00817234" w:rsidP="00817234">
      <w:pPr>
        <w:numPr>
          <w:ilvl w:val="0"/>
          <w:numId w:val="2"/>
        </w:numPr>
        <w:autoSpaceDE w:val="0"/>
        <w:autoSpaceDN w:val="0"/>
        <w:adjustRightInd w:val="0"/>
        <w:spacing w:before="100" w:beforeAutospacing="1" w:after="100" w:afterAutospacing="1" w:line="20" w:lineRule="atLeast"/>
        <w:ind w:left="567" w:hanging="283"/>
        <w:contextualSpacing/>
        <w:jc w:val="both"/>
      </w:pPr>
      <w:r>
        <w:t>паспорт или иной документ, удостоверяющий личность;</w:t>
      </w:r>
    </w:p>
    <w:p w:rsidR="00817234" w:rsidRDefault="00817234" w:rsidP="00817234">
      <w:pPr>
        <w:numPr>
          <w:ilvl w:val="0"/>
          <w:numId w:val="2"/>
        </w:numPr>
        <w:autoSpaceDE w:val="0"/>
        <w:autoSpaceDN w:val="0"/>
        <w:adjustRightInd w:val="0"/>
        <w:spacing w:before="100" w:beforeAutospacing="1" w:after="100" w:afterAutospacing="1" w:line="20" w:lineRule="atLeast"/>
        <w:ind w:left="567" w:hanging="283"/>
        <w:contextualSpacing/>
        <w:jc w:val="both"/>
      </w:pPr>
      <w:r>
        <w:t>трудовую книжку, за исключением случаев, когда работник поступает на работу впервые или на условиях совместительства;</w:t>
      </w:r>
    </w:p>
    <w:p w:rsidR="00817234" w:rsidRDefault="00817234" w:rsidP="00817234">
      <w:pPr>
        <w:numPr>
          <w:ilvl w:val="0"/>
          <w:numId w:val="2"/>
        </w:numPr>
        <w:autoSpaceDE w:val="0"/>
        <w:autoSpaceDN w:val="0"/>
        <w:adjustRightInd w:val="0"/>
        <w:spacing w:before="100" w:beforeAutospacing="1" w:after="100" w:afterAutospacing="1" w:line="20" w:lineRule="atLeast"/>
        <w:ind w:left="567" w:hanging="283"/>
        <w:contextualSpacing/>
        <w:jc w:val="both"/>
      </w:pPr>
      <w: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17234" w:rsidRDefault="00817234" w:rsidP="00817234">
      <w:pPr>
        <w:numPr>
          <w:ilvl w:val="0"/>
          <w:numId w:val="2"/>
        </w:numPr>
        <w:autoSpaceDE w:val="0"/>
        <w:autoSpaceDN w:val="0"/>
        <w:adjustRightInd w:val="0"/>
        <w:spacing w:before="100" w:beforeAutospacing="1" w:after="100" w:afterAutospacing="1" w:line="20" w:lineRule="atLeast"/>
        <w:ind w:left="567" w:hanging="283"/>
        <w:contextualSpacing/>
        <w:jc w:val="both"/>
      </w:pPr>
      <w:r>
        <w:t>страховое свидетельство обязательного пенсионного страхования, за исключением случаев, когда работник поступает на работу впервые;</w:t>
      </w:r>
    </w:p>
    <w:p w:rsidR="00817234" w:rsidRDefault="00817234" w:rsidP="00817234">
      <w:pPr>
        <w:numPr>
          <w:ilvl w:val="0"/>
          <w:numId w:val="2"/>
        </w:numPr>
        <w:autoSpaceDE w:val="0"/>
        <w:autoSpaceDN w:val="0"/>
        <w:adjustRightInd w:val="0"/>
        <w:spacing w:before="100" w:beforeAutospacing="1" w:after="100" w:afterAutospacing="1" w:line="20" w:lineRule="atLeast"/>
        <w:ind w:left="567" w:hanging="283"/>
        <w:contextualSpacing/>
        <w:jc w:val="both"/>
      </w:pPr>
      <w:r>
        <w:t>документы воинского учета — для военнообязанных и лиц, подлежащих призыву на военную службу;</w:t>
      </w:r>
    </w:p>
    <w:p w:rsidR="00817234" w:rsidRDefault="00817234" w:rsidP="00817234">
      <w:pPr>
        <w:numPr>
          <w:ilvl w:val="0"/>
          <w:numId w:val="2"/>
        </w:numPr>
        <w:autoSpaceDE w:val="0"/>
        <w:autoSpaceDN w:val="0"/>
        <w:adjustRightInd w:val="0"/>
        <w:spacing w:before="100" w:beforeAutospacing="1" w:after="100" w:afterAutospacing="1" w:line="20" w:lineRule="atLeast"/>
        <w:ind w:left="567" w:hanging="283"/>
        <w:contextualSpacing/>
        <w:jc w:val="both"/>
      </w:pPr>
      <w:r>
        <w:t>иные документы, предусмотренные законодательством РФ.</w:t>
      </w:r>
    </w:p>
    <w:p w:rsidR="00817234" w:rsidRDefault="00817234" w:rsidP="00817234">
      <w:pPr>
        <w:autoSpaceDE w:val="0"/>
        <w:autoSpaceDN w:val="0"/>
        <w:adjustRightInd w:val="0"/>
        <w:spacing w:before="100" w:beforeAutospacing="1" w:after="100" w:afterAutospacing="1" w:line="20" w:lineRule="atLeast"/>
        <w:ind w:left="567"/>
        <w:contextualSpacing/>
        <w:jc w:val="both"/>
      </w:pPr>
      <w:r>
        <w:rPr>
          <w:rFonts w:eastAsia="Calibri"/>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Прием на работу без предъявления указанных документов не допускается.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После предъявления в Учреждение документов, указанных в п. 2.2 настоящих Правил Работодатель знакомит работника с настоящими Правилами и иными локальными нормативными актами, содержащими нормы трудового права.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После ознакомления работника с локальными нормативными актами, действующими в Учреждении, с работником заключается трудовой договор. На экземпляре трудового договора, хранящемся в Учреждении, работником проставляется подпись о получении второго экземпляра трудового договора.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 при заключении трудового договора (за исключением работника, принятого на работу по совместительству) сдает в отдел по работе с персоналомУчреждения трудовую книжку для ее хранения и ведения. На всех работников, принятых по трудовому договору на основную работу, проработавших в Учреждении свыше 5 дней, ведутся трудовые книжки в порядке, установленном действующим законодательством. Трудовая книжка возвращается работнику в день его увольнения (последний день работы).</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При заключении трудового договора впервые трудовая книжка оформляется Учреждением. </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На основании трудового договора руководитель Учреждения издает приказ (распоряжение) о приеме на работу, который объявляется работнику под роспись в трехдневный срок со дня фактического начала работы.</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Фактический допуск к работе считается заключением трудового договора независимо от того, был ли прием на работу оформлен надлежащим образом, если работник приступил к работе с ведома или по поручению Работодателя или его уполномоченного представителя.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приеме на работу в Учреждение работнику может быть установлен испытательный срок продолжительностью до 3 (трех) месяцев, для руководителя Учреждения и его заместителей, руководителей филиалов, представительств и иных обособленных структурных подразделений – до 6 (шести) месяцев.</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поступлении работника на работу или при переводе его в установленном порядке на другую работу Работодатель обязан:</w:t>
      </w:r>
    </w:p>
    <w:p w:rsidR="00817234" w:rsidRDefault="00817234" w:rsidP="00817234">
      <w:pPr>
        <w:numPr>
          <w:ilvl w:val="0"/>
          <w:numId w:val="3"/>
        </w:numPr>
        <w:autoSpaceDE w:val="0"/>
        <w:autoSpaceDN w:val="0"/>
        <w:adjustRightInd w:val="0"/>
        <w:spacing w:before="100" w:beforeAutospacing="1" w:after="100" w:afterAutospacing="1" w:line="20" w:lineRule="atLeast"/>
        <w:ind w:left="567" w:hanging="283"/>
        <w:contextualSpacing/>
        <w:jc w:val="both"/>
      </w:pPr>
      <w:bookmarkStart w:id="4" w:name="_Toc318116918"/>
      <w:bookmarkStart w:id="5" w:name="_Toc318119466"/>
      <w:r>
        <w:t>ознакомить работника с должностными обязанностями, условиями труда, режимом труда и отдыха, системой и формой оплаты труда, разъяснить его права и обязанности;</w:t>
      </w:r>
      <w:bookmarkEnd w:id="4"/>
      <w:bookmarkEnd w:id="5"/>
    </w:p>
    <w:p w:rsidR="00817234" w:rsidRDefault="00817234" w:rsidP="00817234">
      <w:pPr>
        <w:numPr>
          <w:ilvl w:val="0"/>
          <w:numId w:val="3"/>
        </w:numPr>
        <w:autoSpaceDE w:val="0"/>
        <w:autoSpaceDN w:val="0"/>
        <w:adjustRightInd w:val="0"/>
        <w:spacing w:before="100" w:beforeAutospacing="1" w:after="100" w:afterAutospacing="1" w:line="20" w:lineRule="atLeast"/>
        <w:ind w:left="567" w:hanging="283"/>
        <w:contextualSpacing/>
        <w:jc w:val="both"/>
      </w:pPr>
      <w:bookmarkStart w:id="6" w:name="_Toc318116919"/>
      <w:bookmarkStart w:id="7" w:name="_Toc318119467"/>
      <w:r>
        <w:t>ознакомить работника с перечнем сведений, составляющих коммерческую тайну либо относящихся к иной конфиденциальной информации Учреждения, если работник, в силу должностных обязанностей, имеет допуск к указанной информации или охраняемой законом тайне;</w:t>
      </w:r>
      <w:bookmarkEnd w:id="6"/>
      <w:bookmarkEnd w:id="7"/>
    </w:p>
    <w:p w:rsidR="00817234" w:rsidRDefault="00817234" w:rsidP="00817234">
      <w:pPr>
        <w:numPr>
          <w:ilvl w:val="0"/>
          <w:numId w:val="3"/>
        </w:numPr>
        <w:autoSpaceDE w:val="0"/>
        <w:autoSpaceDN w:val="0"/>
        <w:adjustRightInd w:val="0"/>
        <w:spacing w:before="100" w:beforeAutospacing="1" w:after="100" w:afterAutospacing="1" w:line="20" w:lineRule="atLeast"/>
        <w:ind w:left="567" w:hanging="283"/>
        <w:contextualSpacing/>
        <w:jc w:val="both"/>
      </w:pPr>
      <w:bookmarkStart w:id="8" w:name="_Toc318116920"/>
      <w:bookmarkStart w:id="9" w:name="_Toc318119468"/>
      <w:r>
        <w:t>проинструктировать по технике безопасности, производственной санитарии, гигиене труда, противопожарной охране и другим правилам по охране труда;</w:t>
      </w:r>
      <w:bookmarkEnd w:id="8"/>
      <w:bookmarkEnd w:id="9"/>
    </w:p>
    <w:p w:rsidR="00817234" w:rsidRDefault="00817234" w:rsidP="00817234">
      <w:pPr>
        <w:numPr>
          <w:ilvl w:val="0"/>
          <w:numId w:val="3"/>
        </w:numPr>
        <w:autoSpaceDE w:val="0"/>
        <w:autoSpaceDN w:val="0"/>
        <w:adjustRightInd w:val="0"/>
        <w:spacing w:before="100" w:beforeAutospacing="1" w:after="100" w:afterAutospacing="1" w:line="20" w:lineRule="atLeast"/>
        <w:ind w:left="567" w:hanging="283"/>
        <w:contextualSpacing/>
        <w:jc w:val="both"/>
      </w:pPr>
      <w:r>
        <w:t>ознакомить работника с иными документами, относящимися к трудовой функции работника.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Прекращение трудового договора может иметь место только по основаниям, предусмотренным законодательством.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Прекращение трудового договора:</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lastRenderedPageBreak/>
        <w:t>Работники имеют право расторгнуть трудовой договор, заключенный на неопределенный срок, предупредив об этом Работодателя письменно за 2 недели, если иной срок предупреждения в отношении отдельных категорий работников не установлен действующим законодательством.</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 xml:space="preserve">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По истечении срока предупреждения об увольнении работник имеет право прекратить работу, а Работодатель обязан выдать работнику трудовую книжку; по письменному заявлению работника выдать другие документы, связанные с работой, и произвести с ним окончательный расчет.</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Срочный трудовой договор расторгается по истечении срока его действия, о чем работник должен быть предупрежден в письменной форме не менее чем за 3 календарных дня до увольнения.</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Трудовой договор, заключенный на время выполнения определенной работы, расторгается по завершении этой работы.</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Трудовой договор, заключенный на время исполнения обязанностей отсутствующего работника, расторгается с выходом этого работника на работу.</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Трудовой договор, заключенный на время выполнения сезонных работ, расторгается по истечении определенного сезона. Предупреждение о досрочном расторжении срочного трудового договора осуществляется работником и Работодателем в сроки, установленные Трудовым кодексом РФ.</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Прекращение трудового договора оформляется приказом руководителя Учреждения или уполномоченного лица.</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Трудовой договор может быть прекращен по инициативе Работодателя на основании и в порядке, которые предусмотрены Трудовым кодексом РФ.</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rPr>
          <w:rFonts w:eastAsia="Calibri"/>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817234" w:rsidRDefault="00817234" w:rsidP="00817234">
      <w:pPr>
        <w:numPr>
          <w:ilvl w:val="2"/>
          <w:numId w:val="1"/>
        </w:numPr>
        <w:autoSpaceDE w:val="0"/>
        <w:autoSpaceDN w:val="0"/>
        <w:adjustRightInd w:val="0"/>
        <w:spacing w:before="100" w:beforeAutospacing="1" w:after="100" w:afterAutospacing="1" w:line="20" w:lineRule="atLeast"/>
        <w:ind w:left="851" w:hanging="851"/>
        <w:contextualSpacing/>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817234" w:rsidRDefault="00817234" w:rsidP="00817234">
      <w:pPr>
        <w:autoSpaceDE w:val="0"/>
        <w:autoSpaceDN w:val="0"/>
        <w:adjustRightInd w:val="0"/>
        <w:spacing w:line="20" w:lineRule="atLeast"/>
        <w:jc w:val="both"/>
      </w:pPr>
    </w:p>
    <w:p w:rsidR="00817234" w:rsidRDefault="00817234" w:rsidP="00817234">
      <w:pPr>
        <w:pStyle w:val="1"/>
        <w:numPr>
          <w:ilvl w:val="0"/>
          <w:numId w:val="1"/>
        </w:numPr>
        <w:spacing w:before="0" w:line="20" w:lineRule="atLeast"/>
        <w:ind w:left="0" w:firstLine="426"/>
        <w:jc w:val="center"/>
      </w:pPr>
      <w:bookmarkStart w:id="10" w:name="_Toc318116921"/>
      <w:bookmarkStart w:id="11" w:name="_Toc459381490"/>
      <w:r>
        <w:t>Основные права и обязанности работников</w:t>
      </w:r>
      <w:bookmarkEnd w:id="10"/>
      <w:bookmarkEnd w:id="11"/>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rPr>
          <w:u w:val="single"/>
        </w:rPr>
        <w:t>Работники имеют право на</w:t>
      </w:r>
      <w:r>
        <w:t>:</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bookmarkStart w:id="12" w:name="_Toc318116922"/>
      <w:bookmarkStart w:id="13" w:name="_Toc318119470"/>
      <w:r>
        <w:t>заключение, изменение и расторжение трудового договора в порядке и на условиях, которые установлены трудовым законодательством;</w:t>
      </w:r>
      <w:bookmarkEnd w:id="12"/>
      <w:bookmarkEnd w:id="13"/>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bookmarkStart w:id="14" w:name="_Toc318116923"/>
      <w:bookmarkStart w:id="15" w:name="_Toc318119471"/>
      <w:r>
        <w:t>предоставление работы, обусловленной трудовым договором;</w:t>
      </w:r>
      <w:bookmarkEnd w:id="14"/>
      <w:bookmarkEnd w:id="15"/>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bookmarkStart w:id="16" w:name="_Toc318116924"/>
      <w:bookmarkStart w:id="17" w:name="_Toc318119472"/>
      <w:r>
        <w:t>рабочее место, соответствующее условиям, предусмотренным государственными стандартами организации и безопасности труда;</w:t>
      </w:r>
      <w:bookmarkEnd w:id="16"/>
      <w:bookmarkEnd w:id="17"/>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bookmarkStart w:id="18" w:name="_Toc318116925"/>
      <w:bookmarkStart w:id="19" w:name="_Toc318119473"/>
      <w:r>
        <w:t>выплату заработной платы в полном объеме в соответствии со своей квалификацией, сложностью труда, количеством и качеством выполненной работы;</w:t>
      </w:r>
      <w:bookmarkEnd w:id="18"/>
      <w:bookmarkEnd w:id="19"/>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bookmarkStart w:id="20" w:name="_Toc318116926"/>
      <w:bookmarkStart w:id="21" w:name="_Toc318119474"/>
      <w: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из расчета 28 календарных дней;</w:t>
      </w:r>
      <w:bookmarkEnd w:id="20"/>
      <w:bookmarkEnd w:id="21"/>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bookmarkStart w:id="22" w:name="_Toc318116927"/>
      <w:bookmarkStart w:id="23" w:name="_Toc318119475"/>
      <w: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bookmarkEnd w:id="22"/>
      <w:bookmarkEnd w:id="23"/>
      <w:r>
        <w:t>;</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полную достоверную информацию об условиях труда и требованиях охраны труда на рабочем месте, включая реализацию прав, представленных законодательством о специальной оценке условий труда;</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подготовку и дополнительное профессиональное образование в порядке, предусмотренном Трудовым кодексом РФ, иными федеральными законами;</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участие в управление организацией в предусмотренных Трудовым кодексом, иными федеральными законами и коллективным договором формах;</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ведение коллективным переговоров и заключение коллективных договором и соглашений через своих представителей, а также на информацию о выполнении коллективного договора, соглашений;</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защиту своих трудовых прав, свобод и законных интересов всеми не запрещёнными законом способами;</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разрешение индивидуальных и коллективных трудовых прав в порядке, в предусмотренных Трудовым кодексом, иными федеральными законами;</w:t>
      </w:r>
    </w:p>
    <w:p w:rsidR="00817234" w:rsidRDefault="00817234" w:rsidP="00817234">
      <w:pPr>
        <w:numPr>
          <w:ilvl w:val="0"/>
          <w:numId w:val="4"/>
        </w:numPr>
        <w:autoSpaceDE w:val="0"/>
        <w:autoSpaceDN w:val="0"/>
        <w:adjustRightInd w:val="0"/>
        <w:spacing w:before="100" w:beforeAutospacing="1" w:after="100" w:afterAutospacing="1" w:line="20" w:lineRule="atLeast"/>
        <w:ind w:left="567" w:hanging="283"/>
        <w:contextualSpacing/>
        <w:jc w:val="both"/>
      </w:pPr>
      <w:r>
        <w:t>обязательное социальное страхование в случаях, предусмотренных федеральными законами.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rPr>
          <w:u w:val="single"/>
        </w:rPr>
        <w:t>Работники обязуются</w:t>
      </w:r>
      <w:r>
        <w:t>:</w:t>
      </w:r>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24" w:name="_Toc318116928"/>
      <w:bookmarkStart w:id="25" w:name="_Toc318119476"/>
      <w:r>
        <w:t>соблюдать Правила внутреннего трудового распорядка и иные локальные нормативные акты, принятые в Учреждении в установленном порядке;</w:t>
      </w:r>
      <w:bookmarkEnd w:id="24"/>
      <w:bookmarkEnd w:id="25"/>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26" w:name="_Toc318116929"/>
      <w:bookmarkStart w:id="27" w:name="_Toc318119477"/>
      <w:r>
        <w:t>работать добросовестно,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bookmarkEnd w:id="26"/>
      <w:bookmarkEnd w:id="27"/>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28" w:name="_Toc318116930"/>
      <w:bookmarkStart w:id="29" w:name="_Toc318119478"/>
      <w:r>
        <w:t>улучшать качество работы, не допускать упущений в работе;</w:t>
      </w:r>
      <w:bookmarkEnd w:id="28"/>
      <w:bookmarkEnd w:id="29"/>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30" w:name="_Toc318116931"/>
      <w:bookmarkStart w:id="31" w:name="_Toc318119479"/>
      <w:r>
        <w:t>соблюдать требования по охране труда и обеспечению безопасности труда, производственной санитарии, гигиене труда и противопожарной охраны, предусмотренные соответствующими правилами и инструкциями;</w:t>
      </w:r>
      <w:bookmarkEnd w:id="30"/>
      <w:bookmarkEnd w:id="31"/>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32" w:name="_Toc318116932"/>
      <w:bookmarkStart w:id="33" w:name="_Toc318119480"/>
      <w:r>
        <w:t>незамедлительно сообщать непосредственному руководителю или другим представителям Работодателя о возникновении ситуации, представляющей угрозу жизни и здоровью людей, сохранности имущества Учреждения;</w:t>
      </w:r>
      <w:bookmarkEnd w:id="32"/>
      <w:bookmarkEnd w:id="33"/>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34" w:name="_Toc318116933"/>
      <w:bookmarkStart w:id="35" w:name="_Toc318119481"/>
      <w:r>
        <w:t>содержать свое рабочее место, оборудование и приспособления и передавать сменяющему работнику в порядке, чистоте и исправном состоянии;</w:t>
      </w:r>
      <w:bookmarkEnd w:id="34"/>
      <w:bookmarkEnd w:id="35"/>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36" w:name="_Toc318116934"/>
      <w:bookmarkStart w:id="37" w:name="_Toc318119482"/>
      <w:r>
        <w:t>обеспечивать сохранность вверенного имущества, бережно относиться к инструментам, спецодежде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bookmarkEnd w:id="36"/>
      <w:bookmarkEnd w:id="37"/>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bookmarkStart w:id="38" w:name="_Toc318116935"/>
      <w:bookmarkStart w:id="39" w:name="_Toc318119483"/>
      <w:r>
        <w:t>не разглашать сведения, составляющие коммерческую тайну и конфиденциальную информацию о деятельности Учреждения, перечень которой устанавливается соответствующим локальным нормативным актом Учреждения</w:t>
      </w:r>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r>
        <w:t>своевременно сообщать об ухудшении состояния здоровья;</w:t>
      </w:r>
      <w:bookmarkEnd w:id="38"/>
      <w:bookmarkEnd w:id="39"/>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r>
        <w:t xml:space="preserve">иметь опрятный внешний вид. </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rPr>
          <w:u w:val="single"/>
        </w:rPr>
        <w:t>Работникам запрещается</w:t>
      </w:r>
      <w:r>
        <w:t>:</w:t>
      </w:r>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r>
        <w:t>вести длительные (более 3 минут) личные телефонные разговоры в рабочее время;</w:t>
      </w:r>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r>
        <w:t>использовать Интернет, электронную почту и иные виды связи в личных целях;</w:t>
      </w:r>
    </w:p>
    <w:p w:rsidR="00817234" w:rsidRDefault="00817234" w:rsidP="00817234">
      <w:pPr>
        <w:numPr>
          <w:ilvl w:val="0"/>
          <w:numId w:val="5"/>
        </w:numPr>
        <w:spacing w:before="100" w:beforeAutospacing="1" w:after="100" w:afterAutospacing="1" w:line="240" w:lineRule="auto"/>
        <w:ind w:left="567" w:hanging="283"/>
        <w:contextualSpacing/>
      </w:pPr>
      <w:r>
        <w:t>уносить с места работы имущество, предметы или материалы, принадлежащие Учреждению, без получения на то соответствующего разрешения;</w:t>
      </w:r>
    </w:p>
    <w:p w:rsidR="00817234" w:rsidRDefault="00817234" w:rsidP="00817234">
      <w:pPr>
        <w:numPr>
          <w:ilvl w:val="0"/>
          <w:numId w:val="5"/>
        </w:numPr>
        <w:autoSpaceDE w:val="0"/>
        <w:autoSpaceDN w:val="0"/>
        <w:adjustRightInd w:val="0"/>
        <w:spacing w:before="100" w:beforeAutospacing="1" w:after="100" w:afterAutospacing="1" w:line="20" w:lineRule="atLeast"/>
        <w:ind w:left="567" w:hanging="283"/>
        <w:contextualSpacing/>
        <w:jc w:val="both"/>
      </w:pPr>
      <w:r>
        <w:t>приносить с собой или употреблять алкогольные напитки, приходить в Учреждение или находиться в Учреждении в состоянии алкогольного, наркотического или иного токсического опьянения.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Перечень обязанностей, которые выполняет каждый работник по своей должности, специальности, профессии, определяется должностными инструкциями и трудовым договором.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Работники несут дисциплинарную, материальную и административную ответственность в соответствии с действующим законодательством.</w:t>
      </w:r>
    </w:p>
    <w:p w:rsidR="00817234" w:rsidRDefault="00817234" w:rsidP="00817234">
      <w:pPr>
        <w:autoSpaceDE w:val="0"/>
        <w:autoSpaceDN w:val="0"/>
        <w:adjustRightInd w:val="0"/>
        <w:spacing w:before="100" w:beforeAutospacing="1" w:after="100" w:afterAutospacing="1" w:line="20" w:lineRule="atLeast"/>
        <w:ind w:left="567"/>
        <w:contextualSpacing/>
        <w:jc w:val="both"/>
      </w:pPr>
    </w:p>
    <w:p w:rsidR="00817234" w:rsidRDefault="00817234" w:rsidP="00817234">
      <w:pPr>
        <w:pStyle w:val="1"/>
        <w:numPr>
          <w:ilvl w:val="0"/>
          <w:numId w:val="1"/>
        </w:numPr>
        <w:spacing w:before="0" w:line="20" w:lineRule="atLeast"/>
        <w:ind w:left="0" w:firstLine="426"/>
        <w:jc w:val="center"/>
      </w:pPr>
      <w:bookmarkStart w:id="40" w:name="_Toc318116936"/>
      <w:bookmarkStart w:id="41" w:name="_Toc459381491"/>
      <w:r>
        <w:t>Основные права и обязанности Работодателя</w:t>
      </w:r>
      <w:bookmarkEnd w:id="40"/>
      <w:bookmarkEnd w:id="41"/>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rPr>
          <w:u w:val="single"/>
        </w:rPr>
      </w:pPr>
      <w:r>
        <w:rPr>
          <w:u w:val="single"/>
        </w:rPr>
        <w:t>Работодатель имеет право:</w:t>
      </w:r>
    </w:p>
    <w:p w:rsidR="00817234" w:rsidRDefault="00817234" w:rsidP="00817234">
      <w:pPr>
        <w:numPr>
          <w:ilvl w:val="0"/>
          <w:numId w:val="6"/>
        </w:numPr>
        <w:autoSpaceDE w:val="0"/>
        <w:autoSpaceDN w:val="0"/>
        <w:adjustRightInd w:val="0"/>
        <w:spacing w:before="100" w:beforeAutospacing="1" w:after="100" w:afterAutospacing="1" w:line="20" w:lineRule="atLeast"/>
        <w:ind w:left="567" w:hanging="283"/>
        <w:contextualSpacing/>
        <w:jc w:val="both"/>
      </w:pPr>
      <w:bookmarkStart w:id="42" w:name="_Toc318116937"/>
      <w:bookmarkStart w:id="43" w:name="_Toc318119485"/>
      <w:r>
        <w:t>заключать, изменять и расторгать трудовые договоры с работниками в порядке и на условиях, которые установлены трудовым законодательством;</w:t>
      </w:r>
      <w:bookmarkEnd w:id="42"/>
      <w:bookmarkEnd w:id="43"/>
    </w:p>
    <w:p w:rsidR="00817234" w:rsidRDefault="00817234" w:rsidP="00817234">
      <w:pPr>
        <w:numPr>
          <w:ilvl w:val="0"/>
          <w:numId w:val="6"/>
        </w:numPr>
        <w:autoSpaceDE w:val="0"/>
        <w:autoSpaceDN w:val="0"/>
        <w:adjustRightInd w:val="0"/>
        <w:spacing w:before="100" w:beforeAutospacing="1" w:after="100" w:afterAutospacing="1" w:line="20" w:lineRule="atLeast"/>
        <w:ind w:left="567" w:hanging="283"/>
        <w:contextualSpacing/>
        <w:jc w:val="both"/>
      </w:pPr>
      <w:bookmarkStart w:id="44" w:name="_Toc318116938"/>
      <w:bookmarkStart w:id="45" w:name="_Toc318119486"/>
      <w:r>
        <w:lastRenderedPageBreak/>
        <w:t>обрабатывать персональные данные работников в соответствии с законодательством;</w:t>
      </w:r>
      <w:bookmarkEnd w:id="44"/>
      <w:bookmarkEnd w:id="45"/>
    </w:p>
    <w:p w:rsidR="00817234" w:rsidRDefault="00817234" w:rsidP="00817234">
      <w:pPr>
        <w:numPr>
          <w:ilvl w:val="0"/>
          <w:numId w:val="6"/>
        </w:numPr>
        <w:autoSpaceDE w:val="0"/>
        <w:autoSpaceDN w:val="0"/>
        <w:adjustRightInd w:val="0"/>
        <w:spacing w:before="100" w:beforeAutospacing="1" w:after="100" w:afterAutospacing="1" w:line="20" w:lineRule="atLeast"/>
        <w:ind w:left="567" w:hanging="283"/>
        <w:contextualSpacing/>
        <w:jc w:val="both"/>
      </w:pPr>
      <w:bookmarkStart w:id="46" w:name="_Toc318116939"/>
      <w:bookmarkStart w:id="47" w:name="_Toc318119487"/>
      <w:r>
        <w:t>требовать от работников исполнения ими трудовых обязанностей и бережного отношения к имуществу Учреждения и других работников;</w:t>
      </w:r>
      <w:bookmarkEnd w:id="46"/>
      <w:bookmarkEnd w:id="47"/>
    </w:p>
    <w:p w:rsidR="00817234" w:rsidRDefault="00817234" w:rsidP="00817234">
      <w:pPr>
        <w:numPr>
          <w:ilvl w:val="0"/>
          <w:numId w:val="6"/>
        </w:numPr>
        <w:autoSpaceDE w:val="0"/>
        <w:autoSpaceDN w:val="0"/>
        <w:adjustRightInd w:val="0"/>
        <w:spacing w:before="100" w:beforeAutospacing="1" w:after="100" w:afterAutospacing="1" w:line="20" w:lineRule="atLeast"/>
        <w:ind w:left="567" w:hanging="283"/>
        <w:contextualSpacing/>
        <w:jc w:val="both"/>
      </w:pPr>
      <w:bookmarkStart w:id="48" w:name="_Toc318116940"/>
      <w:bookmarkStart w:id="49" w:name="_Toc318119488"/>
      <w:r>
        <w:t>привлекать работников к дисциплинарной и материальной ответственности в порядке, установленном законодательством;</w:t>
      </w:r>
      <w:bookmarkEnd w:id="48"/>
      <w:bookmarkEnd w:id="49"/>
    </w:p>
    <w:p w:rsidR="00817234" w:rsidRDefault="00817234" w:rsidP="00817234">
      <w:pPr>
        <w:numPr>
          <w:ilvl w:val="0"/>
          <w:numId w:val="6"/>
        </w:numPr>
        <w:autoSpaceDE w:val="0"/>
        <w:autoSpaceDN w:val="0"/>
        <w:adjustRightInd w:val="0"/>
        <w:spacing w:before="100" w:beforeAutospacing="1" w:after="100" w:afterAutospacing="1" w:line="20" w:lineRule="atLeast"/>
        <w:ind w:left="567" w:hanging="283"/>
        <w:contextualSpacing/>
        <w:jc w:val="both"/>
      </w:pPr>
      <w:bookmarkStart w:id="50" w:name="_Toc318116941"/>
      <w:bookmarkStart w:id="51" w:name="_Toc318119489"/>
      <w:r>
        <w:t>принимать в установленном порядке локальные нормативные акты.</w:t>
      </w:r>
      <w:bookmarkEnd w:id="50"/>
      <w:bookmarkEnd w:id="51"/>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rPr>
          <w:u w:val="single"/>
        </w:rPr>
      </w:pPr>
      <w:r>
        <w:rPr>
          <w:u w:val="single"/>
        </w:rPr>
        <w:t>Работодатель обязан:</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bookmarkStart w:id="52" w:name="_Toc318116942"/>
      <w:bookmarkStart w:id="53" w:name="_Toc318119490"/>
      <w:r>
        <w:t>предоставлять работникам работу, обусловленную трудовым договором;</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обеспечить работнику равную оплату за труд равной ценности;</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вести коллективные переговоры, а также заключать коллективный договор в порядке, установленном Трудовым кодексом РФ;</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предоставлять работникам полную и достоверную информацию, необходимую для заключения коллективного договора, соглашения и контроля за их выполнением;</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нормативно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нарушение трудового законодательства и иных нормативно правовых актов, содержащих нормы трудового права;</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норма трудового права, принимать меры по устранению выявленных нарушений и сообщать о принятых мерах указанным органам и представителям;</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обеспечивать бытовые нужды работников, связанные с исполнением ими трудовых обязанностей;</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осуществлять обязательное социальное страхование работников в порядке, установленном федеральными законами;</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нормативно правовыми актами Российской Федерации;</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соблюдать законы и иные нормативные правовые акты, локальные нормативные акты, трудовые договоры;</w:t>
      </w:r>
      <w:bookmarkEnd w:id="52"/>
      <w:bookmarkEnd w:id="53"/>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bookmarkStart w:id="54" w:name="_Toc318116943"/>
      <w:bookmarkStart w:id="55" w:name="_Toc318119491"/>
      <w:r>
        <w:t>соблюдать оговоренные в трудовом договоре и в Положении по оплате труда условия оплаты труда, выплачивать заработную плату в установленные сроки;</w:t>
      </w:r>
      <w:bookmarkEnd w:id="54"/>
      <w:bookmarkEnd w:id="55"/>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bookmarkStart w:id="56" w:name="_Toc318116944"/>
      <w:bookmarkStart w:id="57" w:name="_Toc318119492"/>
      <w:r>
        <w:t>организовать труд каждого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 (смены); обеспечить здоровые и безопасные условия труда в соответствии с нормативными документами;</w:t>
      </w:r>
      <w:bookmarkEnd w:id="56"/>
      <w:bookmarkEnd w:id="57"/>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bookmarkStart w:id="58" w:name="_Toc318116945"/>
      <w:bookmarkStart w:id="59" w:name="_Toc318119493"/>
      <w:r>
        <w:t>обеспечивать условия для соблюдения трудовой дисциплины, постоянно осуществляя управленческие функции, направленные на ее рациональное использование трудовых ресурсов, формирование стабильных трудовых коллективов;</w:t>
      </w:r>
      <w:bookmarkEnd w:id="58"/>
      <w:bookmarkEnd w:id="59"/>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bookmarkStart w:id="60" w:name="_Toc318116946"/>
      <w:bookmarkStart w:id="61" w:name="_Toc318119494"/>
      <w:r>
        <w:t>принимать необходимые меры по профилактике производственного травматизма, профессиональных и других заболеваний работников;</w:t>
      </w:r>
      <w:bookmarkEnd w:id="60"/>
      <w:bookmarkEnd w:id="61"/>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bookmarkStart w:id="62" w:name="_Toc318116947"/>
      <w:bookmarkStart w:id="63" w:name="_Toc318119495"/>
      <w:r>
        <w:t>обеспечивать защиту персональных данных работника</w:t>
      </w:r>
      <w:bookmarkEnd w:id="62"/>
      <w:bookmarkEnd w:id="63"/>
      <w:r>
        <w:t>;</w:t>
      </w:r>
    </w:p>
    <w:p w:rsidR="00817234" w:rsidRDefault="00817234" w:rsidP="00817234">
      <w:pPr>
        <w:numPr>
          <w:ilvl w:val="0"/>
          <w:numId w:val="7"/>
        </w:numPr>
        <w:autoSpaceDE w:val="0"/>
        <w:autoSpaceDN w:val="0"/>
        <w:adjustRightInd w:val="0"/>
        <w:spacing w:before="100" w:beforeAutospacing="1" w:after="100" w:afterAutospacing="1" w:line="20" w:lineRule="atLeast"/>
        <w:ind w:left="567" w:hanging="283"/>
        <w:contextualSpacing/>
        <w:jc w:val="both"/>
      </w:pPr>
      <w: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w:t>
      </w:r>
      <w:r>
        <w:lastRenderedPageBreak/>
        <w:t>актами, содержащих норма трудового права, коллективным договором, соглашениями, локальными нормативными правовыми актами и трудовыми договорами.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Работодатель несет ответственность в соответствии с действующим законодательством.</w:t>
      </w:r>
    </w:p>
    <w:p w:rsidR="00817234" w:rsidRDefault="00817234" w:rsidP="00817234">
      <w:pPr>
        <w:autoSpaceDE w:val="0"/>
        <w:autoSpaceDN w:val="0"/>
        <w:adjustRightInd w:val="0"/>
        <w:spacing w:before="100" w:beforeAutospacing="1" w:after="100" w:afterAutospacing="1" w:line="20" w:lineRule="atLeast"/>
        <w:ind w:left="567"/>
        <w:contextualSpacing/>
        <w:jc w:val="both"/>
      </w:pPr>
    </w:p>
    <w:p w:rsidR="00817234" w:rsidRDefault="00817234" w:rsidP="00817234">
      <w:pPr>
        <w:pStyle w:val="1"/>
        <w:numPr>
          <w:ilvl w:val="0"/>
          <w:numId w:val="1"/>
        </w:numPr>
        <w:spacing w:before="0" w:line="20" w:lineRule="atLeast"/>
        <w:ind w:left="-142" w:firstLine="568"/>
        <w:jc w:val="center"/>
      </w:pPr>
      <w:bookmarkStart w:id="64" w:name="_Toc318116948"/>
      <w:bookmarkStart w:id="65" w:name="_Toc459381492"/>
      <w:r>
        <w:t>Рабочее время и время отдыха</w:t>
      </w:r>
      <w:bookmarkEnd w:id="64"/>
      <w:bookmarkEnd w:id="65"/>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Продолжительность рабочего времени работников Учреждения не должна превышать 40 часов в неделю.</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При работе по совместительству продолжительность рабочего времени не должна превышать половины месячной нормы рабочего времени, установленной для соответствующей категории работников. Количество рабочих часов определяется пропорционально ставке по профессии (должности), занимаемой Работником.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Сокращенная продолжительность рабочего времени установлена для следующих категорий работников:</w:t>
      </w:r>
    </w:p>
    <w:p w:rsidR="00817234" w:rsidRDefault="00817234" w:rsidP="00817234">
      <w:pPr>
        <w:numPr>
          <w:ilvl w:val="0"/>
          <w:numId w:val="8"/>
        </w:numPr>
        <w:autoSpaceDE w:val="0"/>
        <w:autoSpaceDN w:val="0"/>
        <w:adjustRightInd w:val="0"/>
        <w:spacing w:before="100" w:beforeAutospacing="1" w:after="100" w:afterAutospacing="1" w:line="20" w:lineRule="atLeast"/>
        <w:ind w:left="567"/>
        <w:contextualSpacing/>
        <w:jc w:val="both"/>
      </w:pPr>
      <w:r>
        <w:t>в возрасте до 16 лет — не более 24 часов в неделю (при обучении в общеобразовательном учреждении – не более 12 часов в неделю);</w:t>
      </w:r>
    </w:p>
    <w:p w:rsidR="00817234" w:rsidRDefault="00817234" w:rsidP="00817234">
      <w:pPr>
        <w:numPr>
          <w:ilvl w:val="0"/>
          <w:numId w:val="8"/>
        </w:numPr>
        <w:autoSpaceDE w:val="0"/>
        <w:autoSpaceDN w:val="0"/>
        <w:adjustRightInd w:val="0"/>
        <w:spacing w:before="100" w:beforeAutospacing="1" w:after="100" w:afterAutospacing="1" w:line="20" w:lineRule="atLeast"/>
        <w:ind w:left="567"/>
        <w:contextualSpacing/>
        <w:jc w:val="both"/>
      </w:pPr>
      <w:r>
        <w:t>от 16 до 18 лет — не более 35 часов в неделю (при обучении в общеобразовательном учреждении –не более 17,5 часа в неделю);</w:t>
      </w:r>
    </w:p>
    <w:p w:rsidR="00817234" w:rsidRDefault="00817234" w:rsidP="00817234">
      <w:pPr>
        <w:numPr>
          <w:ilvl w:val="0"/>
          <w:numId w:val="8"/>
        </w:numPr>
        <w:autoSpaceDE w:val="0"/>
        <w:autoSpaceDN w:val="0"/>
        <w:adjustRightInd w:val="0"/>
        <w:spacing w:before="100" w:beforeAutospacing="1" w:after="100" w:afterAutospacing="1" w:line="20" w:lineRule="atLeast"/>
        <w:ind w:left="567"/>
        <w:contextualSpacing/>
        <w:jc w:val="both"/>
      </w:pPr>
      <w:r>
        <w:t>инвалидам I или II группы —не более 35 часов в неделю;</w:t>
      </w:r>
    </w:p>
    <w:p w:rsidR="00817234" w:rsidRDefault="00817234" w:rsidP="00817234">
      <w:pPr>
        <w:numPr>
          <w:ilvl w:val="0"/>
          <w:numId w:val="8"/>
        </w:numPr>
        <w:autoSpaceDE w:val="0"/>
        <w:autoSpaceDN w:val="0"/>
        <w:adjustRightInd w:val="0"/>
        <w:spacing w:before="100" w:beforeAutospacing="1" w:after="100" w:afterAutospacing="1" w:line="20" w:lineRule="atLeast"/>
        <w:ind w:left="567"/>
        <w:contextualSpacing/>
        <w:jc w:val="both"/>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Продолжительность рабочей недели в Учреждении: </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пятидневная с двумя выходными днями – суббота, воскресенье.</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В течение рабочего дня работнику предоставляется перерыв для отдыха и питания продолжительностью 1 (один) час, который в рабочее время не включается и не оплачивается.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Время начала и окончания работы и перерывов в работе:</w:t>
      </w:r>
    </w:p>
    <w:tbl>
      <w:tblPr>
        <w:tblW w:w="438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08"/>
        <w:gridCol w:w="2898"/>
      </w:tblGrid>
      <w:tr w:rsidR="00817234" w:rsidTr="00817234">
        <w:tc>
          <w:tcPr>
            <w:tcW w:w="3391" w:type="pct"/>
            <w:tcBorders>
              <w:top w:val="single" w:sz="4" w:space="0" w:color="000000"/>
              <w:left w:val="single" w:sz="4" w:space="0" w:color="000000"/>
              <w:bottom w:val="single" w:sz="4" w:space="0" w:color="000000"/>
              <w:right w:val="single" w:sz="4" w:space="0" w:color="000000"/>
            </w:tcBorders>
            <w:hideMark/>
          </w:tcPr>
          <w:p w:rsidR="00817234" w:rsidRDefault="00817234">
            <w:pPr>
              <w:spacing w:line="20" w:lineRule="atLeast"/>
              <w:rPr>
                <w:rFonts w:ascii="Times New Roman" w:eastAsia="Times New Roman" w:hAnsi="Times New Roman"/>
              </w:rPr>
            </w:pPr>
            <w:r>
              <w:t>Начало работы (с понедельника по пятницу)</w:t>
            </w:r>
          </w:p>
        </w:tc>
        <w:tc>
          <w:tcPr>
            <w:tcW w:w="1609" w:type="pct"/>
            <w:tcBorders>
              <w:top w:val="single" w:sz="4" w:space="0" w:color="000000"/>
              <w:left w:val="single" w:sz="4" w:space="0" w:color="000000"/>
              <w:bottom w:val="single" w:sz="4" w:space="0" w:color="000000"/>
              <w:right w:val="single" w:sz="4" w:space="0" w:color="000000"/>
            </w:tcBorders>
            <w:hideMark/>
          </w:tcPr>
          <w:p w:rsidR="00817234" w:rsidRDefault="00817234">
            <w:pPr>
              <w:spacing w:line="20" w:lineRule="atLeast"/>
              <w:rPr>
                <w:rFonts w:ascii="Times New Roman" w:eastAsia="Times New Roman" w:hAnsi="Times New Roman"/>
              </w:rPr>
            </w:pPr>
            <w:r>
              <w:t>8.00</w:t>
            </w:r>
          </w:p>
        </w:tc>
      </w:tr>
      <w:tr w:rsidR="00817234" w:rsidTr="00817234">
        <w:tc>
          <w:tcPr>
            <w:tcW w:w="3391" w:type="pct"/>
            <w:tcBorders>
              <w:top w:val="single" w:sz="4" w:space="0" w:color="000000"/>
              <w:left w:val="single" w:sz="4" w:space="0" w:color="000000"/>
              <w:bottom w:val="single" w:sz="4" w:space="0" w:color="000000"/>
              <w:right w:val="single" w:sz="4" w:space="0" w:color="000000"/>
            </w:tcBorders>
            <w:hideMark/>
          </w:tcPr>
          <w:p w:rsidR="00817234" w:rsidRDefault="00817234">
            <w:pPr>
              <w:spacing w:line="20" w:lineRule="atLeast"/>
              <w:rPr>
                <w:rFonts w:ascii="Times New Roman" w:eastAsia="Times New Roman" w:hAnsi="Times New Roman"/>
              </w:rPr>
            </w:pPr>
            <w:r>
              <w:t>Перерыв для отдыха и питания</w:t>
            </w:r>
          </w:p>
        </w:tc>
        <w:tc>
          <w:tcPr>
            <w:tcW w:w="1609" w:type="pct"/>
            <w:tcBorders>
              <w:top w:val="single" w:sz="4" w:space="0" w:color="000000"/>
              <w:left w:val="single" w:sz="4" w:space="0" w:color="000000"/>
              <w:bottom w:val="single" w:sz="4" w:space="0" w:color="000000"/>
              <w:right w:val="single" w:sz="4" w:space="0" w:color="000000"/>
            </w:tcBorders>
            <w:hideMark/>
          </w:tcPr>
          <w:p w:rsidR="00817234" w:rsidRDefault="00817234">
            <w:pPr>
              <w:spacing w:line="20" w:lineRule="atLeast"/>
              <w:rPr>
                <w:rFonts w:ascii="Times New Roman" w:eastAsia="Times New Roman" w:hAnsi="Times New Roman"/>
              </w:rPr>
            </w:pPr>
            <w:r>
              <w:t>12.00-13.00</w:t>
            </w:r>
          </w:p>
        </w:tc>
      </w:tr>
      <w:tr w:rsidR="00817234" w:rsidTr="00817234">
        <w:tc>
          <w:tcPr>
            <w:tcW w:w="3391" w:type="pct"/>
            <w:tcBorders>
              <w:top w:val="single" w:sz="4" w:space="0" w:color="000000"/>
              <w:left w:val="single" w:sz="4" w:space="0" w:color="000000"/>
              <w:bottom w:val="single" w:sz="4" w:space="0" w:color="000000"/>
              <w:right w:val="single" w:sz="4" w:space="0" w:color="000000"/>
            </w:tcBorders>
            <w:hideMark/>
          </w:tcPr>
          <w:p w:rsidR="00817234" w:rsidRDefault="00817234">
            <w:pPr>
              <w:spacing w:line="20" w:lineRule="atLeast"/>
              <w:rPr>
                <w:rFonts w:ascii="Times New Roman" w:eastAsia="Times New Roman" w:hAnsi="Times New Roman"/>
              </w:rPr>
            </w:pPr>
            <w:r>
              <w:t>Окончание работы (с понедельника по пятницу)</w:t>
            </w:r>
          </w:p>
        </w:tc>
        <w:tc>
          <w:tcPr>
            <w:tcW w:w="1609" w:type="pct"/>
            <w:tcBorders>
              <w:top w:val="single" w:sz="4" w:space="0" w:color="000000"/>
              <w:left w:val="single" w:sz="4" w:space="0" w:color="000000"/>
              <w:bottom w:val="single" w:sz="4" w:space="0" w:color="000000"/>
              <w:right w:val="single" w:sz="4" w:space="0" w:color="000000"/>
            </w:tcBorders>
            <w:hideMark/>
          </w:tcPr>
          <w:p w:rsidR="00817234" w:rsidRDefault="00817234">
            <w:pPr>
              <w:spacing w:line="20" w:lineRule="atLeast"/>
              <w:rPr>
                <w:rFonts w:ascii="Times New Roman" w:eastAsia="Times New Roman" w:hAnsi="Times New Roman"/>
              </w:rPr>
            </w:pPr>
            <w:r>
              <w:t>17.00</w:t>
            </w:r>
          </w:p>
        </w:tc>
      </w:tr>
    </w:tbl>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rPr>
          <w:rFonts w:eastAsia="Times New Roman"/>
        </w:rPr>
      </w:pPr>
      <w:r>
        <w:t>Максимальная продолжительность ежедневной работы для следующих лиц:</w:t>
      </w:r>
    </w:p>
    <w:p w:rsidR="00817234" w:rsidRDefault="00817234" w:rsidP="00817234">
      <w:pPr>
        <w:numPr>
          <w:ilvl w:val="0"/>
          <w:numId w:val="9"/>
        </w:numPr>
        <w:autoSpaceDE w:val="0"/>
        <w:autoSpaceDN w:val="0"/>
        <w:adjustRightInd w:val="0"/>
        <w:spacing w:before="100" w:beforeAutospacing="1" w:after="100" w:afterAutospacing="1" w:line="20" w:lineRule="atLeast"/>
        <w:ind w:left="567" w:hanging="283"/>
        <w:contextualSpacing/>
        <w:jc w:val="both"/>
      </w:pPr>
      <w:r>
        <w:t>работников в возрасте от 15 до 16 лет — пять часов;</w:t>
      </w:r>
    </w:p>
    <w:p w:rsidR="00817234" w:rsidRDefault="00817234" w:rsidP="00817234">
      <w:pPr>
        <w:numPr>
          <w:ilvl w:val="0"/>
          <w:numId w:val="9"/>
        </w:numPr>
        <w:autoSpaceDE w:val="0"/>
        <w:autoSpaceDN w:val="0"/>
        <w:adjustRightInd w:val="0"/>
        <w:spacing w:before="100" w:beforeAutospacing="1" w:after="100" w:afterAutospacing="1" w:line="20" w:lineRule="atLeast"/>
        <w:ind w:left="567" w:hanging="283"/>
        <w:contextualSpacing/>
        <w:jc w:val="both"/>
      </w:pPr>
      <w:r>
        <w:t>работников в возрасте от 16 до 18 лет — семь часов;</w:t>
      </w:r>
    </w:p>
    <w:p w:rsidR="00817234" w:rsidRDefault="00817234" w:rsidP="00817234">
      <w:pPr>
        <w:numPr>
          <w:ilvl w:val="0"/>
          <w:numId w:val="9"/>
        </w:numPr>
        <w:autoSpaceDE w:val="0"/>
        <w:autoSpaceDN w:val="0"/>
        <w:adjustRightInd w:val="0"/>
        <w:spacing w:before="100" w:beforeAutospacing="1" w:after="100" w:afterAutospacing="1" w:line="20" w:lineRule="atLeast"/>
        <w:ind w:left="567" w:hanging="283"/>
        <w:contextualSpacing/>
        <w:jc w:val="both"/>
      </w:pPr>
      <w:r>
        <w:t>учащихся, совмещающих учебу с работой:</w:t>
      </w:r>
    </w:p>
    <w:p w:rsidR="00817234" w:rsidRDefault="00817234" w:rsidP="00817234">
      <w:pPr>
        <w:numPr>
          <w:ilvl w:val="0"/>
          <w:numId w:val="10"/>
        </w:numPr>
        <w:autoSpaceDE w:val="0"/>
        <w:autoSpaceDN w:val="0"/>
        <w:adjustRightInd w:val="0"/>
        <w:spacing w:before="100" w:beforeAutospacing="1" w:after="100" w:afterAutospacing="1" w:line="20" w:lineRule="atLeast"/>
        <w:ind w:left="851" w:hanging="425"/>
        <w:contextualSpacing/>
        <w:jc w:val="both"/>
      </w:pPr>
      <w:r>
        <w:t>от 14 до 16 лет — два с половиной часа;</w:t>
      </w:r>
    </w:p>
    <w:p w:rsidR="00817234" w:rsidRDefault="00817234" w:rsidP="00817234">
      <w:pPr>
        <w:numPr>
          <w:ilvl w:val="0"/>
          <w:numId w:val="10"/>
        </w:numPr>
        <w:autoSpaceDE w:val="0"/>
        <w:autoSpaceDN w:val="0"/>
        <w:adjustRightInd w:val="0"/>
        <w:spacing w:before="100" w:beforeAutospacing="1" w:after="100" w:afterAutospacing="1" w:line="20" w:lineRule="atLeast"/>
        <w:ind w:left="851" w:hanging="425"/>
        <w:contextualSpacing/>
        <w:jc w:val="both"/>
      </w:pPr>
      <w:r>
        <w:t>от 16 до 18 лет — четыре часа;</w:t>
      </w:r>
    </w:p>
    <w:p w:rsidR="00817234" w:rsidRDefault="00817234" w:rsidP="00817234">
      <w:pPr>
        <w:numPr>
          <w:ilvl w:val="0"/>
          <w:numId w:val="9"/>
        </w:numPr>
        <w:tabs>
          <w:tab w:val="left" w:pos="1080"/>
        </w:tabs>
        <w:autoSpaceDE w:val="0"/>
        <w:autoSpaceDN w:val="0"/>
        <w:adjustRightInd w:val="0"/>
        <w:spacing w:before="100" w:beforeAutospacing="1" w:after="100" w:afterAutospacing="1" w:line="20" w:lineRule="atLeast"/>
        <w:ind w:left="567" w:hanging="283"/>
        <w:contextualSpacing/>
        <w:jc w:val="both"/>
      </w:pPr>
      <w:bookmarkStart w:id="66" w:name="_Toc318116951"/>
      <w:bookmarkStart w:id="67" w:name="_Toc318119499"/>
      <w:r>
        <w:t>инвалидов — в соответствии с медицинским заключением;</w:t>
      </w:r>
      <w:bookmarkEnd w:id="66"/>
      <w:bookmarkEnd w:id="67"/>
    </w:p>
    <w:p w:rsidR="00817234" w:rsidRDefault="00817234" w:rsidP="00817234">
      <w:pPr>
        <w:numPr>
          <w:ilvl w:val="0"/>
          <w:numId w:val="9"/>
        </w:numPr>
        <w:autoSpaceDE w:val="0"/>
        <w:autoSpaceDN w:val="0"/>
        <w:adjustRightInd w:val="0"/>
        <w:spacing w:before="100" w:beforeAutospacing="1" w:after="100" w:afterAutospacing="1" w:line="20" w:lineRule="atLeast"/>
        <w:ind w:left="567" w:hanging="283"/>
        <w:contextualSpacing/>
        <w:jc w:val="both"/>
      </w:pPr>
      <w:bookmarkStart w:id="68" w:name="_Toc318116952"/>
      <w:bookmarkStart w:id="69" w:name="_Toc318119500"/>
      <w:r>
        <w:t>работников, занятых на работах с вредными и опасными условиями труда, где установлена сокращенная продолжительность рабочего времени: при 36-часовой рабочей неделе - восемь часов.</w:t>
      </w:r>
      <w:bookmarkEnd w:id="68"/>
      <w:bookmarkEnd w:id="69"/>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Любое отсутствие на рабочем месте, кроме случаеввременной нетрудоспособности, допускается только с предварительного разрешения непосредственного руководителя.Работник в случае болезни и невыхода на работу обязан в кратчайшие сроки сообщить Работодателю лично или через третьих лиц об этом. При этом после окончания нетрудоспособности Работник должен предъявить Работодателю документ, подтверждающий нетрудоспособность, в течение 48 часов.</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Отсутствие на рабочем месте без разрешения считается неправомерным. В случае неправомерного отсутствия на рабочем месте Работодателем могут применяться дисциплинарные взыскания, предусмотренные настоящими Правилами и действующим законодательством.</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lastRenderedPageBreak/>
        <w:t>Работа за пределами нормальной продолжительности рабочего времени производится в соответствии с трудовым законодательством РФ, локальным нормативными правовыми актами, содержащими нормы трудового права для сверхурочной работы или если работник работает на условиях ненормированного рабочего дня.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По поручению руководителя Работник имеет право исполнять работу по иной профессии, специальности или должности в течение рабочего времени в порядке совмещения профессий (должностей).</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Применение сверхурочных работ Работодателем может производиться в исключительных случаях, в порядке и пределах, которые предусмотрены трудовым законодательством.</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Привлечение к сверхурочным работам допускается с письменного согласия работника. Сверхурочные работы не должны превышать для каждого работника 4 часа в течение 2 дней подряд и 120 часов в год.</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 (смену).</w:t>
      </w:r>
    </w:p>
    <w:p w:rsidR="00817234" w:rsidRDefault="00817234" w:rsidP="00817234">
      <w:pPr>
        <w:autoSpaceDE w:val="0"/>
        <w:autoSpaceDN w:val="0"/>
        <w:adjustRightInd w:val="0"/>
        <w:spacing w:before="100" w:beforeAutospacing="1" w:after="100" w:afterAutospacing="1" w:line="20" w:lineRule="atLeast"/>
        <w:ind w:left="567"/>
        <w:contextualSpacing/>
        <w:jc w:val="both"/>
      </w:pPr>
      <w:bookmarkStart w:id="70" w:name="_Toc318116953"/>
      <w:bookmarkStart w:id="71" w:name="_Toc318119501"/>
      <w:r>
        <w:t>Работодатель также обязан отстранить от работы (не допускать к работе) работника:</w:t>
      </w:r>
      <w:bookmarkEnd w:id="70"/>
      <w:bookmarkEnd w:id="71"/>
    </w:p>
    <w:p w:rsidR="00817234" w:rsidRDefault="00817234" w:rsidP="00817234">
      <w:pPr>
        <w:numPr>
          <w:ilvl w:val="0"/>
          <w:numId w:val="11"/>
        </w:numPr>
        <w:autoSpaceDE w:val="0"/>
        <w:autoSpaceDN w:val="0"/>
        <w:adjustRightInd w:val="0"/>
        <w:spacing w:before="100" w:beforeAutospacing="1" w:after="100" w:afterAutospacing="1" w:line="20" w:lineRule="atLeast"/>
        <w:ind w:left="567" w:hanging="283"/>
        <w:contextualSpacing/>
        <w:jc w:val="both"/>
      </w:pPr>
      <w:bookmarkStart w:id="72" w:name="_Toc318116954"/>
      <w:bookmarkStart w:id="73" w:name="_Toc318119502"/>
      <w:r>
        <w:t>не прошедшего в установленном порядке обучение и проверку знаний и навыков в области охраны труда;</w:t>
      </w:r>
      <w:bookmarkEnd w:id="72"/>
      <w:bookmarkEnd w:id="73"/>
    </w:p>
    <w:p w:rsidR="00817234" w:rsidRDefault="00817234" w:rsidP="00817234">
      <w:pPr>
        <w:numPr>
          <w:ilvl w:val="0"/>
          <w:numId w:val="11"/>
        </w:numPr>
        <w:autoSpaceDE w:val="0"/>
        <w:autoSpaceDN w:val="0"/>
        <w:adjustRightInd w:val="0"/>
        <w:spacing w:before="100" w:beforeAutospacing="1" w:after="100" w:afterAutospacing="1" w:line="20" w:lineRule="atLeast"/>
        <w:ind w:left="567" w:hanging="283"/>
        <w:contextualSpacing/>
        <w:jc w:val="both"/>
      </w:pPr>
      <w:bookmarkStart w:id="74" w:name="_Toc318116955"/>
      <w:bookmarkStart w:id="75" w:name="_Toc318119503"/>
      <w:r>
        <w:t>не прошедшего в установленном порядке обязательный предварительный или периодический медицинский осмотр;</w:t>
      </w:r>
      <w:bookmarkEnd w:id="74"/>
      <w:bookmarkEnd w:id="75"/>
    </w:p>
    <w:p w:rsidR="00817234" w:rsidRDefault="00817234" w:rsidP="00817234">
      <w:pPr>
        <w:numPr>
          <w:ilvl w:val="0"/>
          <w:numId w:val="11"/>
        </w:numPr>
        <w:autoSpaceDE w:val="0"/>
        <w:autoSpaceDN w:val="0"/>
        <w:adjustRightInd w:val="0"/>
        <w:spacing w:before="100" w:beforeAutospacing="1" w:after="100" w:afterAutospacing="1" w:line="20" w:lineRule="atLeast"/>
        <w:ind w:left="567" w:hanging="283"/>
        <w:contextualSpacing/>
        <w:jc w:val="both"/>
      </w:pPr>
      <w:bookmarkStart w:id="76" w:name="_Toc318116956"/>
      <w:bookmarkStart w:id="77" w:name="_Toc318119504"/>
      <w:r>
        <w:t>при выявлении в соответствии с медицинским заключением противопоказаний для выполнения работником работы, обусловленной трудовым договором;</w:t>
      </w:r>
      <w:bookmarkEnd w:id="76"/>
      <w:bookmarkEnd w:id="77"/>
    </w:p>
    <w:p w:rsidR="00817234" w:rsidRDefault="00817234" w:rsidP="00817234">
      <w:pPr>
        <w:numPr>
          <w:ilvl w:val="0"/>
          <w:numId w:val="11"/>
        </w:numPr>
        <w:autoSpaceDE w:val="0"/>
        <w:autoSpaceDN w:val="0"/>
        <w:adjustRightInd w:val="0"/>
        <w:spacing w:before="100" w:beforeAutospacing="1" w:after="100" w:afterAutospacing="1" w:line="20" w:lineRule="atLeast"/>
        <w:ind w:left="567" w:hanging="283"/>
        <w:contextualSpacing/>
        <w:jc w:val="both"/>
      </w:pPr>
      <w:bookmarkStart w:id="78" w:name="_Toc318116957"/>
      <w:bookmarkStart w:id="79" w:name="_Toc318119505"/>
      <w:r>
        <w:t>по требованию уполномоченных федеральными законами органов и должностных лиц;</w:t>
      </w:r>
      <w:bookmarkEnd w:id="78"/>
      <w:bookmarkEnd w:id="79"/>
    </w:p>
    <w:p w:rsidR="00817234" w:rsidRDefault="00817234" w:rsidP="00817234">
      <w:pPr>
        <w:numPr>
          <w:ilvl w:val="0"/>
          <w:numId w:val="11"/>
        </w:numPr>
        <w:autoSpaceDE w:val="0"/>
        <w:autoSpaceDN w:val="0"/>
        <w:adjustRightInd w:val="0"/>
        <w:spacing w:before="100" w:beforeAutospacing="1" w:after="100" w:afterAutospacing="1" w:line="20" w:lineRule="atLeast"/>
        <w:ind w:left="567" w:hanging="283"/>
        <w:contextualSpacing/>
        <w:jc w:val="both"/>
      </w:pPr>
      <w:bookmarkStart w:id="80" w:name="_Toc318116958"/>
      <w:bookmarkStart w:id="81" w:name="_Toc318119506"/>
      <w:r>
        <w:t>в других случаях, предусмотренных законодательством.</w:t>
      </w:r>
      <w:bookmarkEnd w:id="80"/>
      <w:bookmarkEnd w:id="81"/>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Привлечение работников к работе в выходные и нерабочие праздничные дни производится в случаях и порядке, которые предусмотрены трудовым законодательством, с обязательного письменного согласия работника.</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Нерабочие праздничные дни:</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1, 2, 3, 4, 5, 6 и 8 января – Новогодние каникулы;</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7 января – Рождество Христово;</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23 февраля – День защитника Отечества;</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8 марта – Международный женский день;</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1 мая – Праздник Весны и Труда;</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9 мая – День Победы;</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12 июня – День России;</w:t>
      </w:r>
    </w:p>
    <w:p w:rsidR="00817234" w:rsidRDefault="00817234" w:rsidP="00817234">
      <w:pPr>
        <w:numPr>
          <w:ilvl w:val="0"/>
          <w:numId w:val="12"/>
        </w:numPr>
        <w:autoSpaceDE w:val="0"/>
        <w:autoSpaceDN w:val="0"/>
        <w:adjustRightInd w:val="0"/>
        <w:spacing w:before="100" w:beforeAutospacing="1" w:after="100" w:afterAutospacing="1" w:line="20" w:lineRule="atLeast"/>
        <w:ind w:left="567" w:hanging="283"/>
        <w:contextualSpacing/>
        <w:jc w:val="both"/>
      </w:pPr>
      <w:r>
        <w:t>4 ноября – День народного единства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Продолжительность рабочего дня (смены) в день, непосредственно предшествующий нерабочему праздничному, сокращается на 1 час.</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Ежегодный основной оплачиваемый отпуск предоставляется работникам продолжительностью 28 календарных дней.</w:t>
      </w:r>
    </w:p>
    <w:p w:rsidR="00817234" w:rsidRDefault="00817234" w:rsidP="00817234">
      <w:pPr>
        <w:autoSpaceDE w:val="0"/>
        <w:autoSpaceDN w:val="0"/>
        <w:adjustRightInd w:val="0"/>
        <w:spacing w:before="100" w:beforeAutospacing="1" w:after="100" w:afterAutospacing="1" w:line="20" w:lineRule="atLeast"/>
        <w:ind w:left="567"/>
        <w:contextualSpacing/>
        <w:jc w:val="both"/>
      </w:pPr>
      <w:r>
        <w:t xml:space="preserve">Инвалидам предоставляется основной оплачиваемый отпуск в количестве 30 календарных дней в соответствии с </w:t>
      </w:r>
      <w:r>
        <w:rPr>
          <w:rFonts w:eastAsia="Calibri"/>
        </w:rPr>
        <w:t>Федеральным законом от 24.11.1995 №181-ФЗ «О социальной защите инвалидов в Российской Федерации»</w:t>
      </w:r>
      <w:r>
        <w:t>.</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Очередность предоставления ежегодного оплачиваемого отпуска определяется в соответствии с графиком отпусков, утверждаемым Работодателем. </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Запланированная дата отпуска может быть изменена (а также определена, если Работник на момент составления графика отпусков еще не работал) по заявлению Работника с согласия Работодателя.</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Заявление о предоставлении отпуска должно быть завизировано руководителем структурного подразделения Работника не позднее 5 (пяти) рабочих дней до предполагаемого ухода в отпуск.</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lastRenderedPageBreak/>
        <w:t>До истечения шести месяцев непрерывной работы в Учреждении оплачиваемый отпуск по заявлению работника должен быть предоставлен:</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женщинам – перед отпуском по беременности и родам или непосредственно после него;</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работникам в возрасте до 18 лет;</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работникам, усыновившим ребенка (детей) в возрасте до трех месяцев;</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мужу в период нахождения его жены в отпуске по беременности и родам;</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совместителям одновременно с ежегодным оплачиваемым отпуском по основному месту работы;</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некоторым категориям граждан, подвергшихся воздействию радиации вследствие катастрофы на Чернобыльской АЭС, в соответствии с Федеральным законом РФ от 15.05.1991 №1224-1 «О социальной защите граждан, подвергшихся воздействию радиации вследствие катастрофы на ЧАЭС»;</w:t>
      </w:r>
    </w:p>
    <w:p w:rsidR="00817234" w:rsidRDefault="00817234" w:rsidP="00817234">
      <w:pPr>
        <w:numPr>
          <w:ilvl w:val="0"/>
          <w:numId w:val="13"/>
        </w:numPr>
        <w:autoSpaceDE w:val="0"/>
        <w:autoSpaceDN w:val="0"/>
        <w:adjustRightInd w:val="0"/>
        <w:spacing w:before="100" w:beforeAutospacing="1" w:after="100" w:afterAutospacing="1" w:line="20" w:lineRule="atLeast"/>
        <w:ind w:left="567" w:hanging="283"/>
        <w:contextualSpacing/>
        <w:jc w:val="both"/>
      </w:pPr>
      <w:r>
        <w:t>ветеранам Великой Отечественной войны, ветеранам боевых действий на территории других государств, ветеранам труда и другим категориям работников, указанных в Федеральном законе от 12.01.1995 №5-ФЗ «О ветеранах».</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Работникам, заключившим срочные трудовые договоры на срок менее двух месяцев и на выполнение сезонных работ, предоставляется отпуск в размере двух рабочих дней за каждый месяц работы.</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Ежегодные дополнительные оплачиваемые отпуска предоставляются следующим категориям работников Учреждения:</w:t>
      </w:r>
    </w:p>
    <w:p w:rsidR="00817234" w:rsidRDefault="00817234" w:rsidP="00817234">
      <w:pPr>
        <w:numPr>
          <w:ilvl w:val="0"/>
          <w:numId w:val="14"/>
        </w:numPr>
        <w:autoSpaceDE w:val="0"/>
        <w:autoSpaceDN w:val="0"/>
        <w:adjustRightInd w:val="0"/>
        <w:spacing w:before="100" w:beforeAutospacing="1" w:after="100" w:afterAutospacing="1" w:line="20" w:lineRule="atLeast"/>
        <w:ind w:left="567" w:hanging="283"/>
        <w:contextualSpacing/>
        <w:jc w:val="both"/>
      </w:pPr>
      <w:r>
        <w:t>работникам, занятым на работах с вредными и (или) опасными условиями труда, в соответствии с результатами аттестации рабочих мест по условиям труда – 7 календарных дней;</w:t>
      </w:r>
    </w:p>
    <w:p w:rsidR="00817234" w:rsidRDefault="00817234" w:rsidP="00817234">
      <w:pPr>
        <w:numPr>
          <w:ilvl w:val="0"/>
          <w:numId w:val="14"/>
        </w:numPr>
        <w:autoSpaceDE w:val="0"/>
        <w:autoSpaceDN w:val="0"/>
        <w:adjustRightInd w:val="0"/>
        <w:spacing w:before="100" w:beforeAutospacing="1" w:after="100" w:afterAutospacing="1" w:line="20" w:lineRule="atLeast"/>
        <w:ind w:left="567" w:hanging="283"/>
        <w:contextualSpacing/>
        <w:jc w:val="both"/>
      </w:pPr>
      <w:r>
        <w:t>работникам с ненормированным рабочим днем – 3 календарных дня;</w:t>
      </w:r>
    </w:p>
    <w:p w:rsidR="00817234" w:rsidRDefault="00817234" w:rsidP="00817234">
      <w:pPr>
        <w:numPr>
          <w:ilvl w:val="0"/>
          <w:numId w:val="14"/>
        </w:numPr>
        <w:autoSpaceDE w:val="0"/>
        <w:autoSpaceDN w:val="0"/>
        <w:adjustRightInd w:val="0"/>
        <w:spacing w:before="100" w:beforeAutospacing="1" w:after="100" w:afterAutospacing="1" w:line="20" w:lineRule="atLeast"/>
        <w:ind w:left="567" w:hanging="283"/>
        <w:contextualSpacing/>
        <w:jc w:val="both"/>
      </w:pPr>
      <w:r>
        <w:t>гражданам, подвергшимся воздействию радиации вследствие катастрофы на Чернобыльской АЭС, - 14 календарных дней.</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rPr>
          <w:rFonts w:eastAsia="Calibri"/>
        </w:rPr>
        <w:t>Работодатель обязан на основании письменного заявления работника предоставить отпуск без сохранения заработной платы:</w:t>
      </w:r>
    </w:p>
    <w:p w:rsidR="00817234" w:rsidRDefault="00817234" w:rsidP="00817234">
      <w:pPr>
        <w:numPr>
          <w:ilvl w:val="0"/>
          <w:numId w:val="15"/>
        </w:numPr>
        <w:autoSpaceDE w:val="0"/>
        <w:autoSpaceDN w:val="0"/>
        <w:adjustRightInd w:val="0"/>
        <w:spacing w:before="100" w:beforeAutospacing="1" w:after="100" w:afterAutospacing="1" w:line="20" w:lineRule="atLeast"/>
        <w:ind w:left="567" w:hanging="283"/>
        <w:contextualSpacing/>
        <w:jc w:val="both"/>
        <w:rPr>
          <w:rFonts w:eastAsia="Calibri"/>
        </w:rPr>
      </w:pPr>
      <w:r>
        <w:rPr>
          <w:rFonts w:eastAsia="Calibri"/>
        </w:rPr>
        <w:t>участникам Великой Отечественной войны – до 35 календарных дней в году;</w:t>
      </w:r>
    </w:p>
    <w:p w:rsidR="00817234" w:rsidRDefault="00817234" w:rsidP="00817234">
      <w:pPr>
        <w:numPr>
          <w:ilvl w:val="0"/>
          <w:numId w:val="15"/>
        </w:numPr>
        <w:autoSpaceDE w:val="0"/>
        <w:autoSpaceDN w:val="0"/>
        <w:adjustRightInd w:val="0"/>
        <w:spacing w:before="100" w:beforeAutospacing="1" w:after="100" w:afterAutospacing="1" w:line="20" w:lineRule="atLeast"/>
        <w:ind w:left="567" w:hanging="283"/>
        <w:contextualSpacing/>
        <w:jc w:val="both"/>
        <w:rPr>
          <w:rFonts w:eastAsia="Calibri"/>
        </w:rPr>
      </w:pPr>
      <w:r>
        <w:rPr>
          <w:rFonts w:eastAsia="Calibri"/>
        </w:rPr>
        <w:t>работающим пенсионерам по старости (по возрасту) –до 14 календарных дней в году;</w:t>
      </w:r>
    </w:p>
    <w:p w:rsidR="00817234" w:rsidRDefault="00817234" w:rsidP="00817234">
      <w:pPr>
        <w:numPr>
          <w:ilvl w:val="0"/>
          <w:numId w:val="15"/>
        </w:numPr>
        <w:autoSpaceDE w:val="0"/>
        <w:autoSpaceDN w:val="0"/>
        <w:adjustRightInd w:val="0"/>
        <w:spacing w:before="100" w:beforeAutospacing="1" w:after="100" w:afterAutospacing="1" w:line="20" w:lineRule="atLeast"/>
        <w:ind w:left="567" w:hanging="283"/>
        <w:contextualSpacing/>
        <w:jc w:val="both"/>
        <w:rPr>
          <w:rFonts w:eastAsia="Calibri"/>
        </w:rPr>
      </w:pPr>
      <w:r>
        <w:rPr>
          <w:rFonts w:eastAsia="Calibri"/>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817234" w:rsidRDefault="00817234" w:rsidP="00817234">
      <w:pPr>
        <w:numPr>
          <w:ilvl w:val="0"/>
          <w:numId w:val="15"/>
        </w:numPr>
        <w:autoSpaceDE w:val="0"/>
        <w:autoSpaceDN w:val="0"/>
        <w:adjustRightInd w:val="0"/>
        <w:spacing w:before="100" w:beforeAutospacing="1" w:after="100" w:afterAutospacing="1" w:line="20" w:lineRule="atLeast"/>
        <w:ind w:left="567" w:hanging="283"/>
        <w:contextualSpacing/>
        <w:jc w:val="both"/>
        <w:rPr>
          <w:rFonts w:eastAsia="Calibri"/>
        </w:rPr>
      </w:pPr>
      <w:r>
        <w:rPr>
          <w:rFonts w:eastAsia="Calibri"/>
        </w:rPr>
        <w:t>работающим инвалидам –до 60 календарных дней в году;</w:t>
      </w:r>
    </w:p>
    <w:p w:rsidR="00817234" w:rsidRDefault="00817234" w:rsidP="00817234">
      <w:pPr>
        <w:numPr>
          <w:ilvl w:val="0"/>
          <w:numId w:val="15"/>
        </w:numPr>
        <w:autoSpaceDE w:val="0"/>
        <w:autoSpaceDN w:val="0"/>
        <w:adjustRightInd w:val="0"/>
        <w:spacing w:before="100" w:beforeAutospacing="1" w:after="100" w:afterAutospacing="1" w:line="20" w:lineRule="atLeast"/>
        <w:ind w:left="567" w:hanging="283"/>
        <w:contextualSpacing/>
        <w:jc w:val="both"/>
        <w:rPr>
          <w:rFonts w:eastAsia="Calibri"/>
        </w:rPr>
      </w:pPr>
      <w:r>
        <w:rPr>
          <w:rFonts w:eastAsia="Calibri"/>
        </w:rPr>
        <w:t>работникам в случаях рождения ребенка, регистрации брака, смерти близких родственников - до 5 календарных дней.</w:t>
      </w:r>
    </w:p>
    <w:p w:rsidR="00817234" w:rsidRDefault="00817234" w:rsidP="00817234">
      <w:pPr>
        <w:autoSpaceDE w:val="0"/>
        <w:autoSpaceDN w:val="0"/>
        <w:adjustRightInd w:val="0"/>
        <w:spacing w:before="100" w:beforeAutospacing="1" w:after="100" w:afterAutospacing="1" w:line="20" w:lineRule="atLeast"/>
        <w:ind w:left="567"/>
        <w:contextualSpacing/>
        <w:jc w:val="both"/>
        <w:rPr>
          <w:rFonts w:eastAsia="Calibri"/>
        </w:rPr>
      </w:pPr>
    </w:p>
    <w:p w:rsidR="00817234" w:rsidRDefault="00817234" w:rsidP="00817234">
      <w:pPr>
        <w:pStyle w:val="1"/>
        <w:numPr>
          <w:ilvl w:val="0"/>
          <w:numId w:val="1"/>
        </w:numPr>
        <w:spacing w:before="0" w:line="20" w:lineRule="atLeast"/>
        <w:ind w:left="0" w:firstLine="426"/>
        <w:jc w:val="center"/>
      </w:pPr>
      <w:bookmarkStart w:id="82" w:name="_Toc318116959"/>
      <w:bookmarkStart w:id="83" w:name="_Toc459381493"/>
      <w:r>
        <w:t>Оплата труда</w:t>
      </w:r>
      <w:bookmarkEnd w:id="82"/>
      <w:bookmarkEnd w:id="83"/>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выплате заработной платы работодатель обязан выдать каждому работнику расчетный листокутвержденной формы (Приложение 1) с указанием составных частей заработной платы, причитающейся ему за соответствующий период, размеров и оснований удержаний, а также общей денежной суммы, подлежащей выплате.</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Заработная плата выплачивается работнику в месте выполнения им работы, перечисляется на указанный работником счет в банке либо банковскую карту.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rPr>
          <w:color w:val="000000" w:themeColor="text1"/>
        </w:rPr>
      </w:pPr>
      <w:r>
        <w:rPr>
          <w:color w:val="000000" w:themeColor="text1"/>
        </w:rPr>
        <w:t>Доля оплаты труда по тарифным ставкам (должностным окладам) в заработной плате работников составляет не менее 70% от ее общего размера.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3аработная плата выплачивается два раза в месяц: 20-го числа текущего месяца выплата первой части заработной платы; и 05-го числа следующего за отчетным месяцемвыплата второй части заработной платы.</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совпадении дня выплаты с выходным или нерабочим праздничным днем выплата заработной платы производится накануне этого дня.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lastRenderedPageBreak/>
        <w:t>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rPr>
          <w:color w:val="000000" w:themeColor="text1"/>
        </w:rPr>
      </w:pPr>
      <w:r>
        <w:rPr>
          <w:color w:val="000000" w:themeColor="text1"/>
        </w:rPr>
        <w:t>Работодатель производит выплату задолженности по заработной плате (в случае ее возникновения) в кратчайшие сроки.Денежная компенсация за задержку выплаты заработной платы и других выплат, причитающихся работнику, составляет одну трехсотую ставки рефинансирования ЦБ РФ от невыплаченных сумм за каждый день просрочки.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Оплата отпуска производится не позднее, чем за три дня до его начала.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Работодатель обязуется осуществлять </w:t>
      </w:r>
      <w:r>
        <w:rPr>
          <w:rFonts w:eastAsia="Calibri"/>
        </w:rPr>
        <w:t>индексацию заработной платы работников в размере не ниже индекса роста потребительских цен, определяемого органом статистики, не реже чем один раз в три года.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Работодатель стремиться соблюдать соотношение заработной платы 10 % самых высокооплачиваемых работников организаций и заработной платы 10 % самых низкооплачиваемых работников в размере, не превышающем 7-кратного за учетный период равный календарному году.</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Работодатель осуществляет оплату работникам времени приостановки работы в связи с задержкой заработной платы на срок более 15 дней как за простой по вине работодателя (2/3 средней заработной платы работника).</w:t>
      </w:r>
    </w:p>
    <w:p w:rsidR="00817234" w:rsidRDefault="00817234" w:rsidP="00817234">
      <w:pPr>
        <w:autoSpaceDE w:val="0"/>
        <w:autoSpaceDN w:val="0"/>
        <w:adjustRightInd w:val="0"/>
        <w:spacing w:before="100" w:beforeAutospacing="1" w:after="100" w:afterAutospacing="1" w:line="20" w:lineRule="atLeast"/>
        <w:ind w:left="567"/>
        <w:contextualSpacing/>
        <w:jc w:val="both"/>
      </w:pPr>
      <w:r>
        <w:t>Работники в это время могут находиться вне места работы.Работник,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Работникам Учреждения, за исключением работников, получающих оклад (должностной оклад), устанавливается дополнительное вознаграждение в размере 100 рублей в день за нерабочие праздничные дни, в которые они не привлекались к работе.</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Работникам предоставляются следующие компенсации:</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Доплата:</w:t>
      </w:r>
    </w:p>
    <w:p w:rsidR="00817234" w:rsidRDefault="00817234" w:rsidP="00817234">
      <w:pPr>
        <w:numPr>
          <w:ilvl w:val="2"/>
          <w:numId w:val="16"/>
        </w:numPr>
        <w:autoSpaceDE w:val="0"/>
        <w:autoSpaceDN w:val="0"/>
        <w:adjustRightInd w:val="0"/>
        <w:spacing w:before="100" w:beforeAutospacing="1" w:after="100" w:afterAutospacing="1" w:line="20" w:lineRule="atLeast"/>
        <w:ind w:left="567" w:hanging="283"/>
        <w:contextualSpacing/>
        <w:jc w:val="both"/>
      </w:pPr>
      <w:r>
        <w:t>за работу с вредными и (или) опасными условиями труда: не менее 4 % тарифной ставки или оклада;</w:t>
      </w:r>
    </w:p>
    <w:p w:rsidR="00817234" w:rsidRDefault="00817234" w:rsidP="00817234">
      <w:pPr>
        <w:numPr>
          <w:ilvl w:val="2"/>
          <w:numId w:val="16"/>
        </w:numPr>
        <w:autoSpaceDE w:val="0"/>
        <w:autoSpaceDN w:val="0"/>
        <w:adjustRightInd w:val="0"/>
        <w:spacing w:before="100" w:beforeAutospacing="1" w:after="100" w:afterAutospacing="1" w:line="20" w:lineRule="atLeast"/>
        <w:ind w:left="567" w:hanging="283"/>
        <w:contextualSpacing/>
        <w:jc w:val="both"/>
      </w:pPr>
      <w:r>
        <w:t>за работу в ночное время (с 22:00 по 06:00): 20 % часовой тарифной ставки (оклада, рассчитанного за час работы) за каждый час работы в ночное время;</w:t>
      </w:r>
    </w:p>
    <w:p w:rsidR="00817234" w:rsidRDefault="00817234" w:rsidP="00817234">
      <w:pPr>
        <w:numPr>
          <w:ilvl w:val="2"/>
          <w:numId w:val="16"/>
        </w:numPr>
        <w:autoSpaceDE w:val="0"/>
        <w:autoSpaceDN w:val="0"/>
        <w:adjustRightInd w:val="0"/>
        <w:spacing w:before="100" w:beforeAutospacing="1" w:after="100" w:afterAutospacing="1" w:line="20" w:lineRule="atLeast"/>
        <w:ind w:left="567" w:hanging="283"/>
        <w:contextualSpacing/>
        <w:jc w:val="both"/>
      </w:pPr>
      <w:r>
        <w:t>за работу в выходные или нерабочие праздничные дни: 100 % тарифной ставки или оклада (оплата в двойном размере).</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17234" w:rsidRDefault="00817234" w:rsidP="00817234">
      <w:pPr>
        <w:numPr>
          <w:ilvl w:val="2"/>
          <w:numId w:val="16"/>
        </w:numPr>
        <w:autoSpaceDE w:val="0"/>
        <w:autoSpaceDN w:val="0"/>
        <w:adjustRightInd w:val="0"/>
        <w:spacing w:before="100" w:beforeAutospacing="1" w:after="100" w:afterAutospacing="1" w:line="20" w:lineRule="atLeast"/>
        <w:ind w:left="567" w:hanging="283"/>
        <w:contextualSpacing/>
        <w:jc w:val="both"/>
      </w:pPr>
      <w:r>
        <w:t>за сверхурочную работу: первые два часа в учетном периоде – 50 % (оплата в полуторном размере), последующие часы в учетном периоде – 100 % (оплата в двойном размере).</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наличии финансовой возможности Работодательпредоставляет работникам и членам их семей льготные путевки в дома отдыха и санатории.</w:t>
      </w:r>
    </w:p>
    <w:p w:rsidR="00817234" w:rsidRDefault="00817234" w:rsidP="00817234">
      <w:pPr>
        <w:autoSpaceDE w:val="0"/>
        <w:autoSpaceDN w:val="0"/>
        <w:adjustRightInd w:val="0"/>
        <w:spacing w:line="20" w:lineRule="atLeast"/>
        <w:jc w:val="both"/>
      </w:pPr>
    </w:p>
    <w:p w:rsidR="00817234" w:rsidRDefault="00817234" w:rsidP="00817234">
      <w:pPr>
        <w:pStyle w:val="a4"/>
        <w:autoSpaceDE w:val="0"/>
        <w:autoSpaceDN w:val="0"/>
        <w:adjustRightInd w:val="0"/>
        <w:spacing w:line="20" w:lineRule="atLeast"/>
        <w:ind w:left="567"/>
        <w:jc w:val="both"/>
        <w:rPr>
          <w:sz w:val="22"/>
          <w:szCs w:val="22"/>
        </w:rPr>
      </w:pPr>
    </w:p>
    <w:p w:rsidR="00817234" w:rsidRDefault="00817234" w:rsidP="00817234">
      <w:pPr>
        <w:pStyle w:val="1"/>
        <w:numPr>
          <w:ilvl w:val="0"/>
          <w:numId w:val="1"/>
        </w:numPr>
        <w:spacing w:before="0" w:line="20" w:lineRule="atLeast"/>
        <w:ind w:left="0" w:firstLine="426"/>
        <w:jc w:val="center"/>
      </w:pPr>
      <w:bookmarkStart w:id="84" w:name="_Toc318116960"/>
      <w:bookmarkStart w:id="85" w:name="_Toc459381494"/>
      <w:r>
        <w:t>Поощрения за успехи в работе</w:t>
      </w:r>
      <w:bookmarkEnd w:id="84"/>
      <w:bookmarkEnd w:id="85"/>
    </w:p>
    <w:p w:rsidR="00817234" w:rsidRDefault="00817234" w:rsidP="00817234">
      <w:pPr>
        <w:pStyle w:val="a4"/>
        <w:numPr>
          <w:ilvl w:val="1"/>
          <w:numId w:val="1"/>
        </w:numPr>
        <w:autoSpaceDE w:val="0"/>
        <w:autoSpaceDN w:val="0"/>
        <w:adjustRightInd w:val="0"/>
        <w:spacing w:line="20" w:lineRule="atLeast"/>
        <w:ind w:left="567" w:hanging="567"/>
        <w:jc w:val="both"/>
        <w:rPr>
          <w:sz w:val="22"/>
          <w:szCs w:val="22"/>
        </w:rPr>
      </w:pPr>
      <w:r>
        <w:rPr>
          <w:sz w:val="22"/>
          <w:szCs w:val="22"/>
        </w:rPr>
        <w:t>За добросовестное исполнение трудовых обязанностей применяются следующие виды поощрения работников:</w:t>
      </w:r>
    </w:p>
    <w:p w:rsidR="00817234" w:rsidRDefault="00817234" w:rsidP="00817234">
      <w:pPr>
        <w:numPr>
          <w:ilvl w:val="0"/>
          <w:numId w:val="17"/>
        </w:numPr>
        <w:spacing w:before="100" w:beforeAutospacing="1" w:after="100" w:afterAutospacing="1" w:line="20" w:lineRule="atLeast"/>
        <w:ind w:left="567" w:hanging="283"/>
        <w:contextualSpacing/>
        <w:jc w:val="both"/>
      </w:pPr>
      <w:r>
        <w:t>объявление благодарности,</w:t>
      </w:r>
    </w:p>
    <w:p w:rsidR="00817234" w:rsidRDefault="00817234" w:rsidP="00817234">
      <w:pPr>
        <w:numPr>
          <w:ilvl w:val="0"/>
          <w:numId w:val="17"/>
        </w:numPr>
        <w:spacing w:before="100" w:beforeAutospacing="1" w:after="100" w:afterAutospacing="1" w:line="20" w:lineRule="atLeast"/>
        <w:ind w:left="567" w:hanging="283"/>
        <w:contextualSpacing/>
        <w:jc w:val="both"/>
      </w:pPr>
      <w:r>
        <w:t>денежная премия,</w:t>
      </w:r>
    </w:p>
    <w:p w:rsidR="00817234" w:rsidRDefault="00817234" w:rsidP="00817234">
      <w:pPr>
        <w:numPr>
          <w:ilvl w:val="0"/>
          <w:numId w:val="17"/>
        </w:numPr>
        <w:spacing w:before="100" w:beforeAutospacing="1" w:after="100" w:afterAutospacing="1" w:line="20" w:lineRule="atLeast"/>
        <w:ind w:left="567" w:hanging="283"/>
        <w:contextualSpacing/>
        <w:jc w:val="both"/>
      </w:pPr>
      <w:r>
        <w:t>ценные подарки,</w:t>
      </w:r>
    </w:p>
    <w:p w:rsidR="00817234" w:rsidRDefault="00817234" w:rsidP="00817234">
      <w:pPr>
        <w:numPr>
          <w:ilvl w:val="0"/>
          <w:numId w:val="17"/>
        </w:numPr>
        <w:spacing w:before="100" w:beforeAutospacing="1" w:after="100" w:afterAutospacing="1" w:line="20" w:lineRule="atLeast"/>
        <w:ind w:left="567" w:hanging="283"/>
        <w:contextualSpacing/>
        <w:jc w:val="both"/>
      </w:pPr>
      <w:r>
        <w:lastRenderedPageBreak/>
        <w:t>награждение туристической путевкой или путевкой в санаторно-курортное учреждение,</w:t>
      </w:r>
    </w:p>
    <w:p w:rsidR="00817234" w:rsidRDefault="00817234" w:rsidP="00817234">
      <w:pPr>
        <w:numPr>
          <w:ilvl w:val="0"/>
          <w:numId w:val="17"/>
        </w:numPr>
        <w:spacing w:before="100" w:beforeAutospacing="1" w:after="100" w:afterAutospacing="1" w:line="20" w:lineRule="atLeast"/>
        <w:ind w:left="567" w:hanging="283"/>
        <w:contextualSpacing/>
        <w:jc w:val="both"/>
      </w:pPr>
      <w:r>
        <w:t>почетная грамота,</w:t>
      </w:r>
    </w:p>
    <w:p w:rsidR="00817234" w:rsidRDefault="00817234" w:rsidP="00817234">
      <w:pPr>
        <w:pStyle w:val="a4"/>
        <w:numPr>
          <w:ilvl w:val="0"/>
          <w:numId w:val="17"/>
        </w:numPr>
        <w:tabs>
          <w:tab w:val="left" w:pos="567"/>
        </w:tabs>
        <w:autoSpaceDE w:val="0"/>
        <w:autoSpaceDN w:val="0"/>
        <w:adjustRightInd w:val="0"/>
        <w:spacing w:line="20" w:lineRule="atLeast"/>
        <w:ind w:left="567" w:right="-3" w:hanging="283"/>
        <w:jc w:val="both"/>
        <w:rPr>
          <w:sz w:val="22"/>
          <w:szCs w:val="22"/>
        </w:rPr>
      </w:pPr>
      <w:r>
        <w:rPr>
          <w:sz w:val="22"/>
          <w:szCs w:val="22"/>
        </w:rPr>
        <w:t>представление к званию лучшего по профессии за определенный период.</w:t>
      </w:r>
    </w:p>
    <w:p w:rsidR="00817234" w:rsidRDefault="00817234" w:rsidP="00817234">
      <w:pPr>
        <w:tabs>
          <w:tab w:val="left" w:pos="567"/>
        </w:tabs>
        <w:autoSpaceDE w:val="0"/>
        <w:autoSpaceDN w:val="0"/>
        <w:adjustRightInd w:val="0"/>
        <w:spacing w:line="20" w:lineRule="atLeast"/>
        <w:ind w:right="-3"/>
        <w:jc w:val="both"/>
      </w:pPr>
    </w:p>
    <w:p w:rsidR="00817234" w:rsidRDefault="00817234" w:rsidP="00817234">
      <w:pPr>
        <w:pStyle w:val="1"/>
        <w:numPr>
          <w:ilvl w:val="0"/>
          <w:numId w:val="1"/>
        </w:numPr>
        <w:spacing w:before="0" w:line="20" w:lineRule="atLeast"/>
        <w:ind w:left="0" w:firstLine="426"/>
        <w:jc w:val="center"/>
      </w:pPr>
      <w:bookmarkStart w:id="86" w:name="_Toc459381495"/>
      <w:r>
        <w:t>Испытание при приеме на работу</w:t>
      </w:r>
      <w:bookmarkEnd w:id="86"/>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работе.Отсутствие в трудовом договоре условия об испытании означает, что работник принят на работу без испытания.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Испытание проводится с целью определения личных и деловых качеств, уровня квалификации работника, поступающего на работу в Учреждение.</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В испытательный срок не засчитывается период временной нетрудоспособности и другие периоды, когда работник отсутствовал на работе по уважительным причинам.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Результаты прохождения испытания оформляются листом оценки результатов вновь принятого работника, в котором комиссия оценивает результаты работы по следующим критериям: профессиональное мастерство, навыки решения поставленных задач, коммуникабельность, мотивация, качество индивидуальной работы.</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По итогам оценки результатов работы комиссия делает выводы о прохождении или не прохождении работником испытания.Состав комиссии определяется приказом о создании комиссии, в которую входитне менее 3 человек: председатель и члены</w:t>
      </w:r>
      <w:bookmarkStart w:id="87" w:name="_GoBack"/>
      <w:bookmarkEnd w:id="87"/>
      <w:r>
        <w:t xml:space="preserve"> комиссии.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По окончанию оценки результатов испытания работник должен быть под роспись ознакомлен с ними в листе оценки результатов вновь принятого работника. При отказе работника от подписания листа оценки результатов испытания вновь принятого работника комиссией составляется акт об отказе от подписания листа оценки.</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17234" w:rsidRDefault="00817234" w:rsidP="00817234">
      <w:pPr>
        <w:rPr>
          <w:sz w:val="24"/>
          <w:szCs w:val="24"/>
        </w:rPr>
      </w:pPr>
    </w:p>
    <w:p w:rsidR="00817234" w:rsidRDefault="00817234" w:rsidP="00817234">
      <w:pPr>
        <w:pStyle w:val="1"/>
        <w:numPr>
          <w:ilvl w:val="0"/>
          <w:numId w:val="1"/>
        </w:numPr>
        <w:spacing w:before="0" w:line="20" w:lineRule="atLeast"/>
        <w:ind w:left="0" w:firstLine="426"/>
        <w:jc w:val="center"/>
      </w:pPr>
      <w:bookmarkStart w:id="88" w:name="_Toc318116961"/>
      <w:bookmarkStart w:id="89" w:name="_Toc459381496"/>
      <w:r>
        <w:t>Ответственность работников за совершение дисциплинарных проступков</w:t>
      </w:r>
      <w:bookmarkEnd w:id="88"/>
      <w:bookmarkEnd w:id="89"/>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Работники Учреждения несут ответственность за совершение дисциплинарных проступков.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rPr>
          <w:color w:val="000000"/>
          <w:shd w:val="clear" w:color="auto" w:fill="FFFFFF"/>
        </w:rPr>
        <w:t>Работодатель должен затребовать от работника письменное объяснение</w:t>
      </w:r>
      <w:r>
        <w:t>.</w:t>
      </w:r>
      <w:r>
        <w:rPr>
          <w:color w:val="000000"/>
          <w:shd w:val="clear" w:color="auto" w:fill="FFFFFF"/>
        </w:rPr>
        <w:t>Если по истечении двух рабочих дней указанное объяснение работником не предоставлено, то составляется соответствующий акт.</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lastRenderedPageBreak/>
        <w:t>За совершение дисциплинарного проступка Работодатель применяет следующие дисциплинарные взыскания: замечание, выговор, увольнение по соответствующим основаниям.</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Наказание назначается с учетом тяжести проступка и обстоятельств, при которых он был совершен, предшествующей работы и поведения Работника.</w:t>
      </w:r>
    </w:p>
    <w:p w:rsidR="00817234" w:rsidRDefault="00817234" w:rsidP="00817234">
      <w:pPr>
        <w:spacing w:line="20" w:lineRule="atLeast"/>
        <w:ind w:firstLine="540"/>
        <w:jc w:val="both"/>
      </w:pPr>
      <w:r>
        <w:rPr>
          <w:u w:val="single"/>
        </w:rPr>
        <w:t>Обстоятельства, отягчающие ответственность</w:t>
      </w:r>
      <w:r>
        <w:t>:</w:t>
      </w:r>
    </w:p>
    <w:p w:rsidR="00817234" w:rsidRDefault="00817234" w:rsidP="00817234">
      <w:pPr>
        <w:numPr>
          <w:ilvl w:val="0"/>
          <w:numId w:val="18"/>
        </w:numPr>
        <w:spacing w:after="0" w:line="20" w:lineRule="atLeast"/>
        <w:ind w:left="567" w:hanging="283"/>
        <w:jc w:val="both"/>
      </w:pPr>
      <w:r>
        <w:t>неоднократность совершения проступка,</w:t>
      </w:r>
    </w:p>
    <w:p w:rsidR="00817234" w:rsidRDefault="00817234" w:rsidP="00817234">
      <w:pPr>
        <w:numPr>
          <w:ilvl w:val="0"/>
          <w:numId w:val="18"/>
        </w:numPr>
        <w:spacing w:after="0" w:line="20" w:lineRule="atLeast"/>
        <w:ind w:left="567" w:hanging="283"/>
        <w:jc w:val="both"/>
      </w:pPr>
      <w:r>
        <w:t>наступление тяжелых последствий для Учреждения,</w:t>
      </w:r>
    </w:p>
    <w:p w:rsidR="00817234" w:rsidRDefault="00817234" w:rsidP="00817234">
      <w:pPr>
        <w:numPr>
          <w:ilvl w:val="0"/>
          <w:numId w:val="18"/>
        </w:numPr>
        <w:spacing w:after="0" w:line="20" w:lineRule="atLeast"/>
        <w:ind w:left="567" w:hanging="283"/>
        <w:jc w:val="both"/>
      </w:pPr>
      <w:r>
        <w:t>умышленные действия работника,</w:t>
      </w:r>
    </w:p>
    <w:p w:rsidR="00817234" w:rsidRDefault="00817234" w:rsidP="00817234">
      <w:pPr>
        <w:numPr>
          <w:ilvl w:val="0"/>
          <w:numId w:val="18"/>
        </w:numPr>
        <w:spacing w:after="0" w:line="20" w:lineRule="atLeast"/>
        <w:ind w:left="567" w:hanging="283"/>
        <w:jc w:val="both"/>
      </w:pPr>
      <w:r>
        <w:t>состояние алкогольного, наркотического или токсического опьянения,</w:t>
      </w:r>
    </w:p>
    <w:p w:rsidR="00817234" w:rsidRDefault="00817234" w:rsidP="00817234">
      <w:pPr>
        <w:numPr>
          <w:ilvl w:val="0"/>
          <w:numId w:val="18"/>
        </w:numPr>
        <w:spacing w:after="0" w:line="20" w:lineRule="atLeast"/>
        <w:ind w:left="567" w:hanging="283"/>
        <w:jc w:val="both"/>
      </w:pPr>
      <w:r>
        <w:t>попытка скрыть факт нарушения,</w:t>
      </w:r>
    </w:p>
    <w:p w:rsidR="00817234" w:rsidRDefault="00817234" w:rsidP="00817234">
      <w:pPr>
        <w:numPr>
          <w:ilvl w:val="0"/>
          <w:numId w:val="18"/>
        </w:numPr>
        <w:spacing w:after="0" w:line="20" w:lineRule="atLeast"/>
        <w:ind w:left="567" w:hanging="283"/>
        <w:jc w:val="both"/>
      </w:pPr>
      <w:r>
        <w:t>отказ от сотрудничества с администрацией при расследовании обстоятельств проступка,</w:t>
      </w:r>
    </w:p>
    <w:p w:rsidR="00817234" w:rsidRDefault="00817234" w:rsidP="00817234">
      <w:pPr>
        <w:numPr>
          <w:ilvl w:val="0"/>
          <w:numId w:val="18"/>
        </w:numPr>
        <w:spacing w:after="0" w:line="20" w:lineRule="atLeast"/>
        <w:ind w:left="567" w:hanging="283"/>
        <w:jc w:val="both"/>
      </w:pPr>
      <w:r>
        <w:t>вовлечение в совершение нарушения других работников, в том числе несовершеннолетних.</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Дисциплинарное наказание применяется приказом. К приказу должны быть приложены объяснения работника, акты, справки, подтверждающие факт правонарушения и виновность конкретного работника.</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За каждое нарушение трудовой дисциплины может быть применено только одно дисциплинарное взыскание.</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Приказ о применении дисциплинарного взыскания объявляется Работнику, подвергнутому взысканию, под роспись в течение 3 рабочих дней с момента его издания, не считая времени отсутствия работника на работе. В случае отказа работника подписать указанный приказ составляется соответствующий акт.</w:t>
      </w:r>
    </w:p>
    <w:p w:rsidR="00817234" w:rsidRDefault="00817234" w:rsidP="00817234">
      <w:pPr>
        <w:autoSpaceDE w:val="0"/>
        <w:autoSpaceDN w:val="0"/>
        <w:adjustRightInd w:val="0"/>
        <w:spacing w:before="100" w:beforeAutospacing="1" w:after="100" w:afterAutospacing="1" w:line="20" w:lineRule="atLeast"/>
        <w:ind w:left="567"/>
        <w:contextualSpacing/>
        <w:jc w:val="both"/>
      </w:pPr>
      <w:r>
        <w:t>Приказ в необходимых случаях с целью осуществления воспитательного воздействия доводится до сведения других работников Учреждения.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Работнику, нарушившему трудовую дисциплину, премия за выполнение производственных показателей не выплачивается полностью или частично, если приказом о наказании ему назначены:</w:t>
      </w:r>
    </w:p>
    <w:p w:rsidR="00817234" w:rsidRDefault="00817234" w:rsidP="00817234">
      <w:pPr>
        <w:numPr>
          <w:ilvl w:val="0"/>
          <w:numId w:val="19"/>
        </w:numPr>
        <w:autoSpaceDE w:val="0"/>
        <w:autoSpaceDN w:val="0"/>
        <w:adjustRightInd w:val="0"/>
        <w:spacing w:before="100" w:beforeAutospacing="1" w:after="100" w:afterAutospacing="1" w:line="20" w:lineRule="atLeast"/>
        <w:ind w:left="567" w:hanging="283"/>
        <w:contextualSpacing/>
        <w:jc w:val="both"/>
      </w:pPr>
      <w:bookmarkStart w:id="90" w:name="_Toc318116962"/>
      <w:bookmarkStart w:id="91" w:name="_Toc318119510"/>
      <w:r>
        <w:t>выговор – премия не выплачивается полностью за соответствующий период премирования и / или вознаграждения по итогам работы за год;</w:t>
      </w:r>
      <w:bookmarkEnd w:id="90"/>
      <w:bookmarkEnd w:id="91"/>
    </w:p>
    <w:p w:rsidR="00817234" w:rsidRDefault="00817234" w:rsidP="00817234">
      <w:pPr>
        <w:numPr>
          <w:ilvl w:val="0"/>
          <w:numId w:val="19"/>
        </w:numPr>
        <w:autoSpaceDE w:val="0"/>
        <w:autoSpaceDN w:val="0"/>
        <w:adjustRightInd w:val="0"/>
        <w:spacing w:before="100" w:beforeAutospacing="1" w:after="100" w:afterAutospacing="1" w:line="20" w:lineRule="atLeast"/>
        <w:ind w:left="567" w:hanging="283"/>
        <w:contextualSpacing/>
        <w:jc w:val="both"/>
      </w:pPr>
      <w:bookmarkStart w:id="92" w:name="_Toc318116963"/>
      <w:bookmarkStart w:id="93" w:name="_Toc318119511"/>
      <w:r>
        <w:t>замечание –премия не выплачивается в размере, установленном Работодателем за соответствующий период премирования и / или вознаграждения по итогам работы за год.</w:t>
      </w:r>
      <w:bookmarkEnd w:id="92"/>
      <w:bookmarkEnd w:id="93"/>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При увольнении работника по инициативе Работодателя за совершение дисциплинарного проступка премия по результатам работы за соответствующий период премирования и вознаграждение по итогам работы за год не выплачивается.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Если в течение 1 года со дня применения дисциплинарного взыскания работник не будет подвергнут новому дисциплинарному взысканию, то считается, что он не имел дисциплинарного взыскания.</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Работодатель по своей инициативе или по просьбе работника, ходатайству руководителя структурного подразделениядо истечения года со дня применения дисциплинарного взысканияможет издать приказ о снятии дисциплинарного взыскания, если работник не допустил нового нарушения трудовой дисциплины и при этом проявил себя как добросовестный работник.</w:t>
      </w:r>
    </w:p>
    <w:p w:rsidR="00817234" w:rsidRDefault="00817234" w:rsidP="00817234">
      <w:pPr>
        <w:autoSpaceDE w:val="0"/>
        <w:autoSpaceDN w:val="0"/>
        <w:adjustRightInd w:val="0"/>
        <w:spacing w:before="100" w:beforeAutospacing="1" w:after="100" w:afterAutospacing="1" w:line="20" w:lineRule="atLeast"/>
        <w:ind w:left="567"/>
        <w:contextualSpacing/>
        <w:jc w:val="both"/>
      </w:pPr>
    </w:p>
    <w:p w:rsidR="00817234" w:rsidRDefault="00817234" w:rsidP="00817234">
      <w:pPr>
        <w:pStyle w:val="1"/>
        <w:numPr>
          <w:ilvl w:val="0"/>
          <w:numId w:val="1"/>
        </w:numPr>
        <w:spacing w:before="0" w:line="20" w:lineRule="atLeast"/>
        <w:ind w:left="0" w:firstLine="426"/>
        <w:jc w:val="center"/>
      </w:pPr>
      <w:bookmarkStart w:id="94" w:name="_Toc318116964"/>
      <w:bookmarkStart w:id="95" w:name="_Toc459381497"/>
      <w:r>
        <w:t>Заключительные положения</w:t>
      </w:r>
      <w:bookmarkEnd w:id="94"/>
      <w:bookmarkEnd w:id="95"/>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 xml:space="preserve">Настоящие Правила обязательны для выполнения всеми работниками Учреждения. </w:t>
      </w:r>
    </w:p>
    <w:p w:rsidR="00817234" w:rsidRDefault="00817234" w:rsidP="00817234">
      <w:pPr>
        <w:numPr>
          <w:ilvl w:val="1"/>
          <w:numId w:val="1"/>
        </w:numPr>
        <w:autoSpaceDE w:val="0"/>
        <w:autoSpaceDN w:val="0"/>
        <w:adjustRightInd w:val="0"/>
        <w:spacing w:before="100" w:beforeAutospacing="1" w:after="100" w:afterAutospacing="1" w:line="20" w:lineRule="atLeast"/>
        <w:ind w:left="567" w:hanging="567"/>
        <w:contextualSpacing/>
        <w:jc w:val="both"/>
      </w:pPr>
      <w:r>
        <w:t>Изменения и дополнения к настоящим Правилам принимаются в порядке, предусмотренном для принятия локальных нормативных актов Учреждения.</w:t>
      </w:r>
    </w:p>
    <w:p w:rsidR="00817234" w:rsidRDefault="00817234" w:rsidP="00817234">
      <w:pPr>
        <w:ind w:firstLine="539"/>
        <w:jc w:val="both"/>
      </w:pPr>
    </w:p>
    <w:p w:rsidR="00817234" w:rsidRDefault="00817234" w:rsidP="00817234">
      <w:pPr>
        <w:spacing w:after="0"/>
        <w:sectPr w:rsidR="00817234">
          <w:pgSz w:w="11906" w:h="16838"/>
          <w:pgMar w:top="1134" w:right="851" w:bottom="902" w:left="993" w:header="709" w:footer="121" w:gutter="0"/>
          <w:pgBorders w:offsetFrom="page">
            <w:top w:val="single" w:sz="4" w:space="24" w:color="auto"/>
            <w:left w:val="single" w:sz="4" w:space="24" w:color="auto"/>
            <w:bottom w:val="single" w:sz="4" w:space="24" w:color="auto"/>
            <w:right w:val="single" w:sz="4" w:space="24" w:color="auto"/>
          </w:pgBorders>
          <w:cols w:space="720"/>
        </w:sectPr>
      </w:pPr>
    </w:p>
    <w:p w:rsidR="00817234" w:rsidRDefault="00817234" w:rsidP="00817234">
      <w:pPr>
        <w:pStyle w:val="1"/>
        <w:jc w:val="center"/>
      </w:pPr>
      <w:bookmarkStart w:id="96" w:name="_Toc459381498"/>
      <w:r>
        <w:lastRenderedPageBreak/>
        <w:t>Расчетный листок</w:t>
      </w:r>
      <w:bookmarkEnd w:id="96"/>
    </w:p>
    <w:p w:rsidR="00817234" w:rsidRDefault="00817234" w:rsidP="00817234">
      <w:pPr>
        <w:jc w:val="both"/>
      </w:pPr>
    </w:p>
    <w:tbl>
      <w:tblPr>
        <w:tblStyle w:val="a6"/>
        <w:tblW w:w="10125" w:type="dxa"/>
        <w:tblInd w:w="0" w:type="dxa"/>
        <w:tblLayout w:type="fixed"/>
        <w:tblLook w:val="04A0"/>
      </w:tblPr>
      <w:tblGrid>
        <w:gridCol w:w="3822"/>
        <w:gridCol w:w="1134"/>
        <w:gridCol w:w="1275"/>
        <w:gridCol w:w="2669"/>
        <w:gridCol w:w="1225"/>
      </w:tblGrid>
      <w:tr w:rsidR="00817234" w:rsidTr="00817234">
        <w:trPr>
          <w:trHeight w:val="252"/>
        </w:trPr>
        <w:tc>
          <w:tcPr>
            <w:tcW w:w="10126" w:type="dxa"/>
            <w:gridSpan w:val="5"/>
            <w:tcBorders>
              <w:top w:val="single" w:sz="4" w:space="0" w:color="auto"/>
              <w:left w:val="single" w:sz="4" w:space="0" w:color="auto"/>
              <w:bottom w:val="nil"/>
              <w:right w:val="single" w:sz="4" w:space="0" w:color="auto"/>
            </w:tcBorders>
          </w:tcPr>
          <w:p w:rsidR="00817234" w:rsidRDefault="00817234">
            <w:pPr>
              <w:pStyle w:val="1"/>
              <w:spacing w:before="0"/>
              <w:jc w:val="center"/>
              <w:rPr>
                <w:color w:val="000000" w:themeColor="text1"/>
                <w:sz w:val="20"/>
                <w:szCs w:val="20"/>
              </w:rPr>
            </w:pPr>
            <w:bookmarkStart w:id="97" w:name="_Toc420772666"/>
            <w:bookmarkStart w:id="98" w:name="_Toc459381452"/>
            <w:bookmarkStart w:id="99" w:name="_Toc459381499"/>
            <w:r>
              <w:rPr>
                <w:color w:val="000000" w:themeColor="text1"/>
                <w:sz w:val="20"/>
                <w:szCs w:val="20"/>
              </w:rPr>
              <w:t>Расч</w:t>
            </w:r>
            <w:bookmarkEnd w:id="97"/>
            <w:r>
              <w:rPr>
                <w:color w:val="000000" w:themeColor="text1"/>
                <w:sz w:val="20"/>
                <w:szCs w:val="20"/>
              </w:rPr>
              <w:t>етный листок за _______________ 201_</w:t>
            </w:r>
            <w:bookmarkEnd w:id="98"/>
            <w:bookmarkEnd w:id="99"/>
          </w:p>
          <w:p w:rsidR="00817234" w:rsidRDefault="00817234"/>
        </w:tc>
      </w:tr>
      <w:tr w:rsidR="00817234" w:rsidTr="00817234">
        <w:trPr>
          <w:trHeight w:val="252"/>
        </w:trPr>
        <w:tc>
          <w:tcPr>
            <w:tcW w:w="4957" w:type="dxa"/>
            <w:gridSpan w:val="2"/>
            <w:tcBorders>
              <w:top w:val="nil"/>
              <w:left w:val="single" w:sz="4" w:space="0" w:color="auto"/>
              <w:bottom w:val="nil"/>
              <w:right w:val="nil"/>
            </w:tcBorders>
            <w:hideMark/>
          </w:tcPr>
          <w:p w:rsidR="00817234" w:rsidRDefault="00817234">
            <w:pPr>
              <w:rPr>
                <w:sz w:val="18"/>
                <w:szCs w:val="18"/>
              </w:rPr>
            </w:pPr>
            <w:r>
              <w:rPr>
                <w:sz w:val="18"/>
                <w:szCs w:val="18"/>
              </w:rPr>
              <w:t>Сотрудник</w:t>
            </w:r>
          </w:p>
        </w:tc>
        <w:tc>
          <w:tcPr>
            <w:tcW w:w="5169" w:type="dxa"/>
            <w:gridSpan w:val="3"/>
            <w:tcBorders>
              <w:top w:val="nil"/>
              <w:left w:val="nil"/>
              <w:bottom w:val="nil"/>
              <w:right w:val="single" w:sz="4" w:space="0" w:color="auto"/>
            </w:tcBorders>
            <w:hideMark/>
          </w:tcPr>
          <w:p w:rsidR="00817234" w:rsidRDefault="00817234">
            <w:pPr>
              <w:rPr>
                <w:sz w:val="18"/>
                <w:szCs w:val="18"/>
              </w:rPr>
            </w:pPr>
            <w:r>
              <w:rPr>
                <w:sz w:val="18"/>
                <w:szCs w:val="18"/>
              </w:rPr>
              <w:t>Должность:</w:t>
            </w:r>
          </w:p>
        </w:tc>
      </w:tr>
      <w:tr w:rsidR="00817234" w:rsidTr="00817234">
        <w:trPr>
          <w:trHeight w:val="252"/>
        </w:trPr>
        <w:tc>
          <w:tcPr>
            <w:tcW w:w="4957" w:type="dxa"/>
            <w:gridSpan w:val="2"/>
            <w:tcBorders>
              <w:top w:val="nil"/>
              <w:left w:val="single" w:sz="4" w:space="0" w:color="auto"/>
              <w:bottom w:val="single" w:sz="4" w:space="0" w:color="auto"/>
              <w:right w:val="nil"/>
            </w:tcBorders>
            <w:hideMark/>
          </w:tcPr>
          <w:p w:rsidR="00817234" w:rsidRDefault="00817234">
            <w:pPr>
              <w:rPr>
                <w:sz w:val="18"/>
                <w:szCs w:val="18"/>
              </w:rPr>
            </w:pPr>
            <w:r>
              <w:rPr>
                <w:sz w:val="18"/>
                <w:szCs w:val="18"/>
              </w:rPr>
              <w:t>Подразделение:</w:t>
            </w:r>
          </w:p>
        </w:tc>
        <w:tc>
          <w:tcPr>
            <w:tcW w:w="5169" w:type="dxa"/>
            <w:gridSpan w:val="3"/>
            <w:tcBorders>
              <w:top w:val="nil"/>
              <w:left w:val="nil"/>
              <w:bottom w:val="single" w:sz="4" w:space="0" w:color="auto"/>
              <w:right w:val="single" w:sz="4" w:space="0" w:color="auto"/>
            </w:tcBorders>
            <w:hideMark/>
          </w:tcPr>
          <w:p w:rsidR="00817234" w:rsidRDefault="00817234">
            <w:pPr>
              <w:rPr>
                <w:sz w:val="18"/>
                <w:szCs w:val="18"/>
              </w:rPr>
            </w:pPr>
            <w:r>
              <w:rPr>
                <w:sz w:val="18"/>
                <w:szCs w:val="18"/>
              </w:rPr>
              <w:t>Оклад/Тариф:</w:t>
            </w:r>
          </w:p>
        </w:tc>
      </w:tr>
      <w:tr w:rsidR="00817234" w:rsidTr="00817234">
        <w:trPr>
          <w:trHeight w:val="252"/>
        </w:trPr>
        <w:tc>
          <w:tcPr>
            <w:tcW w:w="6232" w:type="dxa"/>
            <w:gridSpan w:val="3"/>
            <w:tcBorders>
              <w:top w:val="single" w:sz="4" w:space="0" w:color="auto"/>
              <w:left w:val="single" w:sz="4" w:space="0" w:color="auto"/>
              <w:bottom w:val="single" w:sz="4" w:space="0" w:color="auto"/>
              <w:right w:val="single" w:sz="4" w:space="0" w:color="auto"/>
            </w:tcBorders>
            <w:hideMark/>
          </w:tcPr>
          <w:p w:rsidR="00817234" w:rsidRDefault="00817234">
            <w:pPr>
              <w:jc w:val="center"/>
              <w:rPr>
                <w:sz w:val="18"/>
                <w:szCs w:val="18"/>
              </w:rPr>
            </w:pPr>
            <w:r>
              <w:rPr>
                <w:sz w:val="18"/>
                <w:szCs w:val="18"/>
              </w:rPr>
              <w:t>Начисления</w:t>
            </w:r>
          </w:p>
        </w:tc>
        <w:tc>
          <w:tcPr>
            <w:tcW w:w="3894" w:type="dxa"/>
            <w:gridSpan w:val="2"/>
            <w:tcBorders>
              <w:top w:val="single" w:sz="4" w:space="0" w:color="auto"/>
              <w:left w:val="single" w:sz="4" w:space="0" w:color="auto"/>
              <w:bottom w:val="single" w:sz="4" w:space="0" w:color="auto"/>
              <w:right w:val="single" w:sz="4" w:space="0" w:color="auto"/>
            </w:tcBorders>
            <w:hideMark/>
          </w:tcPr>
          <w:p w:rsidR="00817234" w:rsidRDefault="00817234">
            <w:pPr>
              <w:jc w:val="center"/>
              <w:rPr>
                <w:sz w:val="18"/>
                <w:szCs w:val="18"/>
              </w:rPr>
            </w:pPr>
            <w:r>
              <w:rPr>
                <w:sz w:val="18"/>
                <w:szCs w:val="18"/>
              </w:rPr>
              <w:t>Удержания</w:t>
            </w: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hideMark/>
          </w:tcPr>
          <w:p w:rsidR="00817234" w:rsidRDefault="00817234">
            <w:pPr>
              <w:jc w:val="center"/>
              <w:rPr>
                <w:sz w:val="18"/>
                <w:szCs w:val="18"/>
              </w:rPr>
            </w:pPr>
            <w:r>
              <w:rPr>
                <w:sz w:val="18"/>
                <w:szCs w:val="18"/>
              </w:rPr>
              <w:t>Вид начисления</w:t>
            </w:r>
          </w:p>
        </w:tc>
        <w:tc>
          <w:tcPr>
            <w:tcW w:w="1134" w:type="dxa"/>
            <w:tcBorders>
              <w:top w:val="single" w:sz="4" w:space="0" w:color="auto"/>
              <w:left w:val="single" w:sz="4" w:space="0" w:color="auto"/>
              <w:bottom w:val="single" w:sz="4" w:space="0" w:color="auto"/>
              <w:right w:val="single" w:sz="4" w:space="0" w:color="auto"/>
            </w:tcBorders>
            <w:hideMark/>
          </w:tcPr>
          <w:p w:rsidR="00817234" w:rsidRDefault="00817234">
            <w:pPr>
              <w:ind w:left="-108"/>
              <w:jc w:val="center"/>
              <w:rPr>
                <w:sz w:val="18"/>
                <w:szCs w:val="18"/>
              </w:rPr>
            </w:pPr>
            <w:r>
              <w:rPr>
                <w:sz w:val="18"/>
                <w:szCs w:val="18"/>
              </w:rPr>
              <w:t>Сумма</w:t>
            </w:r>
          </w:p>
        </w:tc>
        <w:tc>
          <w:tcPr>
            <w:tcW w:w="1275" w:type="dxa"/>
            <w:tcBorders>
              <w:top w:val="single" w:sz="4" w:space="0" w:color="auto"/>
              <w:left w:val="single" w:sz="4" w:space="0" w:color="auto"/>
              <w:bottom w:val="single" w:sz="4" w:space="0" w:color="auto"/>
              <w:right w:val="single" w:sz="4" w:space="0" w:color="auto"/>
            </w:tcBorders>
            <w:hideMark/>
          </w:tcPr>
          <w:p w:rsidR="00817234" w:rsidRDefault="00817234">
            <w:pPr>
              <w:ind w:left="-250" w:right="-130"/>
              <w:jc w:val="center"/>
              <w:rPr>
                <w:sz w:val="18"/>
                <w:szCs w:val="18"/>
              </w:rPr>
            </w:pPr>
            <w:r>
              <w:rPr>
                <w:sz w:val="18"/>
                <w:szCs w:val="18"/>
              </w:rPr>
              <w:t>Дней/часов</w:t>
            </w:r>
          </w:p>
        </w:tc>
        <w:tc>
          <w:tcPr>
            <w:tcW w:w="2669" w:type="dxa"/>
            <w:tcBorders>
              <w:top w:val="single" w:sz="4" w:space="0" w:color="auto"/>
              <w:left w:val="single" w:sz="4" w:space="0" w:color="auto"/>
              <w:bottom w:val="single" w:sz="4" w:space="0" w:color="auto"/>
              <w:right w:val="single" w:sz="4" w:space="0" w:color="auto"/>
            </w:tcBorders>
            <w:hideMark/>
          </w:tcPr>
          <w:p w:rsidR="00817234" w:rsidRDefault="00817234">
            <w:pPr>
              <w:jc w:val="center"/>
              <w:rPr>
                <w:sz w:val="18"/>
                <w:szCs w:val="18"/>
              </w:rPr>
            </w:pPr>
            <w:r>
              <w:rPr>
                <w:sz w:val="18"/>
                <w:szCs w:val="18"/>
              </w:rPr>
              <w:t>Вид удержания</w:t>
            </w:r>
          </w:p>
        </w:tc>
        <w:tc>
          <w:tcPr>
            <w:tcW w:w="1225" w:type="dxa"/>
            <w:tcBorders>
              <w:top w:val="single" w:sz="4" w:space="0" w:color="auto"/>
              <w:left w:val="single" w:sz="4" w:space="0" w:color="auto"/>
              <w:bottom w:val="single" w:sz="4" w:space="0" w:color="auto"/>
              <w:right w:val="single" w:sz="4" w:space="0" w:color="auto"/>
            </w:tcBorders>
            <w:hideMark/>
          </w:tcPr>
          <w:p w:rsidR="00817234" w:rsidRDefault="00817234">
            <w:pPr>
              <w:jc w:val="center"/>
              <w:rPr>
                <w:sz w:val="18"/>
                <w:szCs w:val="18"/>
              </w:rPr>
            </w:pPr>
            <w:r>
              <w:rPr>
                <w:sz w:val="18"/>
                <w:szCs w:val="18"/>
              </w:rPr>
              <w:t>Сумма</w:t>
            </w: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sz w:val="18"/>
                <w:szCs w:val="18"/>
              </w:rPr>
              <w:t xml:space="preserve">Оплата </w:t>
            </w:r>
          </w:p>
        </w:tc>
        <w:tc>
          <w:tcPr>
            <w:tcW w:w="1134" w:type="dxa"/>
            <w:vMerge w:val="restart"/>
            <w:tcBorders>
              <w:top w:val="single" w:sz="4" w:space="0" w:color="auto"/>
              <w:left w:val="single" w:sz="4" w:space="0" w:color="auto"/>
              <w:bottom w:val="single" w:sz="4" w:space="0" w:color="auto"/>
              <w:right w:val="single" w:sz="4" w:space="0" w:color="auto"/>
            </w:tcBorders>
          </w:tcPr>
          <w:p w:rsidR="00817234" w:rsidRDefault="00817234">
            <w:pPr>
              <w:rPr>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817234" w:rsidRDefault="00817234">
            <w:pPr>
              <w:jc w:val="center"/>
              <w:rPr>
                <w:sz w:val="18"/>
                <w:szCs w:val="18"/>
              </w:rPr>
            </w:pPr>
          </w:p>
        </w:tc>
        <w:tc>
          <w:tcPr>
            <w:tcW w:w="2669" w:type="dxa"/>
            <w:vMerge w:val="restart"/>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sz w:val="18"/>
                <w:szCs w:val="18"/>
              </w:rPr>
              <w:t>Налог на доходы физ.лиц</w:t>
            </w:r>
          </w:p>
        </w:tc>
        <w:tc>
          <w:tcPr>
            <w:tcW w:w="1225" w:type="dxa"/>
            <w:vMerge w:val="restart"/>
            <w:tcBorders>
              <w:top w:val="single" w:sz="4" w:space="0" w:color="auto"/>
              <w:left w:val="single" w:sz="4" w:space="0" w:color="auto"/>
              <w:bottom w:val="single" w:sz="4" w:space="0" w:color="auto"/>
              <w:right w:val="single" w:sz="4" w:space="0" w:color="auto"/>
            </w:tcBorders>
          </w:tcPr>
          <w:p w:rsidR="00817234" w:rsidRDefault="00817234">
            <w:pPr>
              <w:rPr>
                <w:sz w:val="18"/>
                <w:szCs w:val="18"/>
              </w:rPr>
            </w:pP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tcPr>
          <w:p w:rsidR="00817234" w:rsidRDefault="00817234">
            <w:pPr>
              <w:rPr>
                <w:sz w:val="18"/>
                <w:szCs w:val="18"/>
              </w:rPr>
            </w:pP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5169"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sz w:val="18"/>
                <w:szCs w:val="18"/>
              </w:rPr>
              <w:t>Отпускные</w:t>
            </w: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5169"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sz w:val="18"/>
                <w:szCs w:val="18"/>
              </w:rPr>
              <w:t>Материальная помощь</w:t>
            </w: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5169"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sz w:val="18"/>
                <w:szCs w:val="18"/>
              </w:rPr>
              <w:t>Выданы отпускные</w:t>
            </w: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5169"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817234" w:rsidRDefault="00817234">
            <w:pPr>
              <w:rPr>
                <w:rFonts w:eastAsia="Times New Roman"/>
                <w:sz w:val="18"/>
                <w:szCs w:val="18"/>
              </w:rPr>
            </w:pPr>
          </w:p>
        </w:tc>
      </w:tr>
      <w:tr w:rsidR="00817234" w:rsidTr="00817234">
        <w:trPr>
          <w:trHeight w:val="252"/>
        </w:trPr>
        <w:tc>
          <w:tcPr>
            <w:tcW w:w="3823" w:type="dxa"/>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b/>
                <w:sz w:val="18"/>
                <w:szCs w:val="18"/>
              </w:rPr>
              <w:t>Начислено</w:t>
            </w:r>
          </w:p>
        </w:tc>
        <w:tc>
          <w:tcPr>
            <w:tcW w:w="1134" w:type="dxa"/>
            <w:tcBorders>
              <w:top w:val="single" w:sz="4" w:space="0" w:color="auto"/>
              <w:left w:val="single" w:sz="4" w:space="0" w:color="auto"/>
              <w:bottom w:val="single" w:sz="4" w:space="0" w:color="auto"/>
              <w:right w:val="single" w:sz="4" w:space="0" w:color="auto"/>
            </w:tcBorders>
          </w:tcPr>
          <w:p w:rsidR="00817234" w:rsidRDefault="00817234">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7234" w:rsidRDefault="00817234">
            <w:pPr>
              <w:jc w:val="center"/>
              <w:rPr>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rsidR="00817234" w:rsidRDefault="00817234">
            <w:pPr>
              <w:rPr>
                <w:sz w:val="18"/>
                <w:szCs w:val="18"/>
              </w:rPr>
            </w:pPr>
            <w:r>
              <w:rPr>
                <w:b/>
                <w:sz w:val="18"/>
                <w:szCs w:val="18"/>
              </w:rPr>
              <w:t>Удержано</w:t>
            </w:r>
          </w:p>
        </w:tc>
        <w:tc>
          <w:tcPr>
            <w:tcW w:w="1225" w:type="dxa"/>
            <w:tcBorders>
              <w:top w:val="single" w:sz="4" w:space="0" w:color="auto"/>
              <w:left w:val="single" w:sz="4" w:space="0" w:color="auto"/>
              <w:bottom w:val="single" w:sz="4" w:space="0" w:color="auto"/>
              <w:right w:val="single" w:sz="4" w:space="0" w:color="auto"/>
            </w:tcBorders>
          </w:tcPr>
          <w:p w:rsidR="00817234" w:rsidRDefault="00817234">
            <w:pPr>
              <w:rPr>
                <w:sz w:val="18"/>
                <w:szCs w:val="18"/>
              </w:rPr>
            </w:pPr>
          </w:p>
        </w:tc>
      </w:tr>
      <w:tr w:rsidR="00817234" w:rsidTr="00817234">
        <w:trPr>
          <w:trHeight w:val="252"/>
        </w:trPr>
        <w:tc>
          <w:tcPr>
            <w:tcW w:w="3823" w:type="dxa"/>
            <w:vMerge w:val="restart"/>
            <w:tcBorders>
              <w:top w:val="single" w:sz="4" w:space="0" w:color="auto"/>
              <w:left w:val="single" w:sz="4" w:space="0" w:color="auto"/>
              <w:bottom w:val="nil"/>
              <w:right w:val="single" w:sz="4" w:space="0" w:color="auto"/>
            </w:tcBorders>
            <w:vAlign w:val="center"/>
            <w:hideMark/>
          </w:tcPr>
          <w:p w:rsidR="00817234" w:rsidRDefault="00817234">
            <w:pPr>
              <w:rPr>
                <w:b/>
                <w:sz w:val="18"/>
                <w:szCs w:val="18"/>
              </w:rPr>
            </w:pPr>
            <w:r>
              <w:rPr>
                <w:b/>
                <w:sz w:val="18"/>
                <w:szCs w:val="18"/>
              </w:rPr>
              <w:t>Полагается к выплате</w:t>
            </w:r>
          </w:p>
        </w:tc>
        <w:tc>
          <w:tcPr>
            <w:tcW w:w="1134" w:type="dxa"/>
            <w:tcBorders>
              <w:top w:val="single" w:sz="4" w:space="0" w:color="auto"/>
              <w:left w:val="single" w:sz="4" w:space="0" w:color="auto"/>
              <w:bottom w:val="nil"/>
              <w:right w:val="nil"/>
            </w:tcBorders>
          </w:tcPr>
          <w:p w:rsidR="00817234" w:rsidRDefault="00817234">
            <w:pPr>
              <w:rPr>
                <w:sz w:val="18"/>
                <w:szCs w:val="18"/>
              </w:rPr>
            </w:pPr>
          </w:p>
        </w:tc>
        <w:tc>
          <w:tcPr>
            <w:tcW w:w="1275" w:type="dxa"/>
            <w:tcBorders>
              <w:top w:val="single" w:sz="4" w:space="0" w:color="auto"/>
              <w:left w:val="nil"/>
              <w:bottom w:val="nil"/>
              <w:right w:val="nil"/>
            </w:tcBorders>
          </w:tcPr>
          <w:p w:rsidR="00817234" w:rsidRDefault="00817234">
            <w:pPr>
              <w:jc w:val="center"/>
              <w:rPr>
                <w:sz w:val="18"/>
                <w:szCs w:val="18"/>
              </w:rPr>
            </w:pPr>
          </w:p>
        </w:tc>
        <w:tc>
          <w:tcPr>
            <w:tcW w:w="2669" w:type="dxa"/>
            <w:vMerge w:val="restart"/>
            <w:tcBorders>
              <w:top w:val="single" w:sz="4" w:space="0" w:color="auto"/>
              <w:left w:val="nil"/>
              <w:bottom w:val="nil"/>
              <w:right w:val="nil"/>
            </w:tcBorders>
            <w:vAlign w:val="center"/>
            <w:hideMark/>
          </w:tcPr>
          <w:p w:rsidR="00817234" w:rsidRDefault="00817234">
            <w:pPr>
              <w:rPr>
                <w:sz w:val="18"/>
                <w:szCs w:val="18"/>
              </w:rPr>
            </w:pPr>
            <w:r>
              <w:rPr>
                <w:sz w:val="18"/>
                <w:szCs w:val="18"/>
              </w:rPr>
              <w:t>Выплачено через кассу (банк):</w:t>
            </w:r>
          </w:p>
        </w:tc>
        <w:tc>
          <w:tcPr>
            <w:tcW w:w="1225" w:type="dxa"/>
            <w:tcBorders>
              <w:top w:val="single" w:sz="4" w:space="0" w:color="auto"/>
              <w:left w:val="nil"/>
              <w:bottom w:val="nil"/>
              <w:right w:val="single" w:sz="4" w:space="0" w:color="auto"/>
            </w:tcBorders>
          </w:tcPr>
          <w:p w:rsidR="00817234" w:rsidRDefault="00817234">
            <w:pPr>
              <w:rPr>
                <w:sz w:val="18"/>
                <w:szCs w:val="18"/>
              </w:rPr>
            </w:pPr>
          </w:p>
        </w:tc>
      </w:tr>
      <w:tr w:rsidR="00817234" w:rsidTr="00817234">
        <w:trPr>
          <w:trHeight w:val="252"/>
        </w:trPr>
        <w:tc>
          <w:tcPr>
            <w:tcW w:w="10126" w:type="dxa"/>
            <w:vMerge/>
            <w:tcBorders>
              <w:top w:val="single" w:sz="4" w:space="0" w:color="auto"/>
              <w:left w:val="single" w:sz="4" w:space="0" w:color="auto"/>
              <w:bottom w:val="nil"/>
              <w:right w:val="single" w:sz="4" w:space="0" w:color="auto"/>
            </w:tcBorders>
            <w:vAlign w:val="center"/>
            <w:hideMark/>
          </w:tcPr>
          <w:p w:rsidR="00817234" w:rsidRDefault="00817234">
            <w:pPr>
              <w:rPr>
                <w:rFonts w:eastAsia="Times New Roman"/>
                <w:b/>
                <w:sz w:val="18"/>
                <w:szCs w:val="18"/>
              </w:rPr>
            </w:pPr>
          </w:p>
        </w:tc>
        <w:tc>
          <w:tcPr>
            <w:tcW w:w="1134" w:type="dxa"/>
            <w:tcBorders>
              <w:top w:val="nil"/>
              <w:left w:val="single" w:sz="4" w:space="0" w:color="auto"/>
              <w:bottom w:val="nil"/>
              <w:right w:val="nil"/>
            </w:tcBorders>
          </w:tcPr>
          <w:p w:rsidR="00817234" w:rsidRDefault="00817234">
            <w:pPr>
              <w:rPr>
                <w:sz w:val="18"/>
                <w:szCs w:val="18"/>
              </w:rPr>
            </w:pPr>
          </w:p>
        </w:tc>
        <w:tc>
          <w:tcPr>
            <w:tcW w:w="1275" w:type="dxa"/>
            <w:tcBorders>
              <w:top w:val="nil"/>
              <w:left w:val="nil"/>
              <w:bottom w:val="nil"/>
              <w:right w:val="nil"/>
            </w:tcBorders>
          </w:tcPr>
          <w:p w:rsidR="00817234" w:rsidRDefault="00817234">
            <w:pPr>
              <w:jc w:val="center"/>
              <w:rPr>
                <w:sz w:val="18"/>
                <w:szCs w:val="18"/>
              </w:rPr>
            </w:pPr>
          </w:p>
        </w:tc>
        <w:tc>
          <w:tcPr>
            <w:tcW w:w="3894" w:type="dxa"/>
            <w:vMerge/>
            <w:tcBorders>
              <w:top w:val="single" w:sz="4" w:space="0" w:color="auto"/>
              <w:left w:val="nil"/>
              <w:bottom w:val="nil"/>
              <w:right w:val="nil"/>
            </w:tcBorders>
            <w:vAlign w:val="center"/>
            <w:hideMark/>
          </w:tcPr>
          <w:p w:rsidR="00817234" w:rsidRDefault="00817234">
            <w:pPr>
              <w:rPr>
                <w:rFonts w:eastAsia="Times New Roman"/>
                <w:sz w:val="18"/>
                <w:szCs w:val="18"/>
              </w:rPr>
            </w:pPr>
          </w:p>
        </w:tc>
        <w:tc>
          <w:tcPr>
            <w:tcW w:w="1225" w:type="dxa"/>
            <w:tcBorders>
              <w:top w:val="nil"/>
              <w:left w:val="nil"/>
              <w:bottom w:val="nil"/>
              <w:right w:val="single" w:sz="4" w:space="0" w:color="auto"/>
            </w:tcBorders>
          </w:tcPr>
          <w:p w:rsidR="00817234" w:rsidRDefault="00817234">
            <w:pPr>
              <w:rPr>
                <w:sz w:val="18"/>
                <w:szCs w:val="18"/>
              </w:rPr>
            </w:pPr>
          </w:p>
        </w:tc>
      </w:tr>
      <w:tr w:rsidR="00817234" w:rsidTr="00817234">
        <w:trPr>
          <w:trHeight w:val="252"/>
        </w:trPr>
        <w:tc>
          <w:tcPr>
            <w:tcW w:w="10126" w:type="dxa"/>
            <w:vMerge/>
            <w:tcBorders>
              <w:top w:val="single" w:sz="4" w:space="0" w:color="auto"/>
              <w:left w:val="single" w:sz="4" w:space="0" w:color="auto"/>
              <w:bottom w:val="nil"/>
              <w:right w:val="single" w:sz="4" w:space="0" w:color="auto"/>
            </w:tcBorders>
            <w:vAlign w:val="center"/>
            <w:hideMark/>
          </w:tcPr>
          <w:p w:rsidR="00817234" w:rsidRDefault="00817234">
            <w:pPr>
              <w:rPr>
                <w:rFonts w:eastAsia="Times New Roman"/>
                <w:b/>
                <w:sz w:val="18"/>
                <w:szCs w:val="18"/>
              </w:rPr>
            </w:pPr>
          </w:p>
        </w:tc>
        <w:tc>
          <w:tcPr>
            <w:tcW w:w="1134" w:type="dxa"/>
            <w:tcBorders>
              <w:top w:val="nil"/>
              <w:left w:val="single" w:sz="4" w:space="0" w:color="auto"/>
              <w:bottom w:val="nil"/>
              <w:right w:val="nil"/>
            </w:tcBorders>
          </w:tcPr>
          <w:p w:rsidR="00817234" w:rsidRDefault="00817234">
            <w:pPr>
              <w:rPr>
                <w:sz w:val="18"/>
                <w:szCs w:val="18"/>
              </w:rPr>
            </w:pPr>
          </w:p>
        </w:tc>
        <w:tc>
          <w:tcPr>
            <w:tcW w:w="1275" w:type="dxa"/>
            <w:tcBorders>
              <w:top w:val="nil"/>
              <w:left w:val="nil"/>
              <w:bottom w:val="nil"/>
              <w:right w:val="nil"/>
            </w:tcBorders>
          </w:tcPr>
          <w:p w:rsidR="00817234" w:rsidRDefault="00817234">
            <w:pPr>
              <w:jc w:val="center"/>
              <w:rPr>
                <w:sz w:val="18"/>
                <w:szCs w:val="18"/>
              </w:rPr>
            </w:pPr>
          </w:p>
        </w:tc>
        <w:tc>
          <w:tcPr>
            <w:tcW w:w="3894" w:type="dxa"/>
            <w:vMerge/>
            <w:tcBorders>
              <w:top w:val="single" w:sz="4" w:space="0" w:color="auto"/>
              <w:left w:val="nil"/>
              <w:bottom w:val="nil"/>
              <w:right w:val="nil"/>
            </w:tcBorders>
            <w:vAlign w:val="center"/>
            <w:hideMark/>
          </w:tcPr>
          <w:p w:rsidR="00817234" w:rsidRDefault="00817234">
            <w:pPr>
              <w:rPr>
                <w:rFonts w:eastAsia="Times New Roman"/>
                <w:sz w:val="18"/>
                <w:szCs w:val="18"/>
              </w:rPr>
            </w:pPr>
          </w:p>
        </w:tc>
        <w:tc>
          <w:tcPr>
            <w:tcW w:w="1225" w:type="dxa"/>
            <w:tcBorders>
              <w:top w:val="nil"/>
              <w:left w:val="nil"/>
              <w:bottom w:val="nil"/>
              <w:right w:val="single" w:sz="4" w:space="0" w:color="auto"/>
            </w:tcBorders>
          </w:tcPr>
          <w:p w:rsidR="00817234" w:rsidRDefault="00817234">
            <w:pPr>
              <w:rPr>
                <w:sz w:val="18"/>
                <w:szCs w:val="18"/>
              </w:rPr>
            </w:pPr>
          </w:p>
        </w:tc>
      </w:tr>
      <w:tr w:rsidR="00817234" w:rsidTr="00817234">
        <w:trPr>
          <w:trHeight w:val="266"/>
        </w:trPr>
        <w:tc>
          <w:tcPr>
            <w:tcW w:w="3823" w:type="dxa"/>
            <w:tcBorders>
              <w:top w:val="nil"/>
              <w:left w:val="single" w:sz="4" w:space="0" w:color="auto"/>
              <w:bottom w:val="single" w:sz="4" w:space="0" w:color="auto"/>
              <w:right w:val="single" w:sz="4" w:space="0" w:color="auto"/>
            </w:tcBorders>
            <w:hideMark/>
          </w:tcPr>
          <w:p w:rsidR="00817234" w:rsidRDefault="00817234">
            <w:pPr>
              <w:rPr>
                <w:sz w:val="18"/>
                <w:szCs w:val="18"/>
              </w:rPr>
            </w:pPr>
            <w:r>
              <w:rPr>
                <w:sz w:val="18"/>
                <w:szCs w:val="18"/>
              </w:rPr>
              <w:t>Гл. бухгалтер</w:t>
            </w:r>
          </w:p>
        </w:tc>
        <w:tc>
          <w:tcPr>
            <w:tcW w:w="6303" w:type="dxa"/>
            <w:gridSpan w:val="4"/>
            <w:tcBorders>
              <w:top w:val="nil"/>
              <w:left w:val="single" w:sz="4" w:space="0" w:color="auto"/>
              <w:bottom w:val="single" w:sz="4" w:space="0" w:color="auto"/>
              <w:right w:val="single" w:sz="4" w:space="0" w:color="auto"/>
            </w:tcBorders>
            <w:hideMark/>
          </w:tcPr>
          <w:p w:rsidR="00817234" w:rsidRDefault="00817234">
            <w:pPr>
              <w:jc w:val="center"/>
              <w:rPr>
                <w:sz w:val="18"/>
                <w:szCs w:val="18"/>
              </w:rPr>
            </w:pPr>
            <w:r>
              <w:rPr>
                <w:sz w:val="18"/>
                <w:szCs w:val="18"/>
              </w:rPr>
              <w:t>Долг за предприятием (долг за работником):</w:t>
            </w:r>
          </w:p>
        </w:tc>
      </w:tr>
    </w:tbl>
    <w:p w:rsidR="007B7B81" w:rsidRDefault="007B7B81"/>
    <w:sectPr w:rsidR="007B7B81" w:rsidSect="00407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BF0"/>
    <w:multiLevelType w:val="hybridMultilevel"/>
    <w:tmpl w:val="12BC2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8245BE"/>
    <w:multiLevelType w:val="multilevel"/>
    <w:tmpl w:val="B308BB5E"/>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nsid w:val="22E86350"/>
    <w:multiLevelType w:val="multilevel"/>
    <w:tmpl w:val="A00425C6"/>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nsid w:val="270076C7"/>
    <w:multiLevelType w:val="multilevel"/>
    <w:tmpl w:val="E80474F8"/>
    <w:lvl w:ilvl="0">
      <w:start w:val="1"/>
      <w:numFmt w:val="decimal"/>
      <w:lvlText w:val="%1."/>
      <w:lvlJc w:val="left"/>
      <w:pPr>
        <w:ind w:left="3763" w:hanging="360"/>
      </w:pPr>
    </w:lvl>
    <w:lvl w:ilvl="1">
      <w:start w:val="1"/>
      <w:numFmt w:val="decimal"/>
      <w:isLgl/>
      <w:lvlText w:val="%1.%2."/>
      <w:lvlJc w:val="left"/>
      <w:pPr>
        <w:ind w:left="72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nsid w:val="28D118B3"/>
    <w:multiLevelType w:val="multilevel"/>
    <w:tmpl w:val="A00425C6"/>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nsid w:val="2BF2200B"/>
    <w:multiLevelType w:val="multilevel"/>
    <w:tmpl w:val="8A7ADDC4"/>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nsid w:val="2F8C4CEA"/>
    <w:multiLevelType w:val="multilevel"/>
    <w:tmpl w:val="FDC03350"/>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
    <w:nsid w:val="327F61D6"/>
    <w:multiLevelType w:val="hybridMultilevel"/>
    <w:tmpl w:val="2208D52E"/>
    <w:lvl w:ilvl="0" w:tplc="CD0489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9C04C5"/>
    <w:multiLevelType w:val="hybridMultilevel"/>
    <w:tmpl w:val="3C04CBC4"/>
    <w:lvl w:ilvl="0" w:tplc="89AE66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EA4F11"/>
    <w:multiLevelType w:val="multilevel"/>
    <w:tmpl w:val="8A7ADDC4"/>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47597815"/>
    <w:multiLevelType w:val="multilevel"/>
    <w:tmpl w:val="8A7ADDC4"/>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nsid w:val="4AA00F26"/>
    <w:multiLevelType w:val="multilevel"/>
    <w:tmpl w:val="8A7ADDC4"/>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nsid w:val="67AB6A92"/>
    <w:multiLevelType w:val="hybridMultilevel"/>
    <w:tmpl w:val="8640CE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AE0177"/>
    <w:multiLevelType w:val="multilevel"/>
    <w:tmpl w:val="A00425C6"/>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
    <w:nsid w:val="74DA1BEE"/>
    <w:multiLevelType w:val="multilevel"/>
    <w:tmpl w:val="7E76F832"/>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
    <w:nsid w:val="78BD31F5"/>
    <w:multiLevelType w:val="multilevel"/>
    <w:tmpl w:val="A00425C6"/>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nsid w:val="7C3D0C0B"/>
    <w:multiLevelType w:val="multilevel"/>
    <w:tmpl w:val="A6B62BE4"/>
    <w:lvl w:ilvl="0">
      <w:start w:val="1"/>
      <w:numFmt w:val="decimal"/>
      <w:lvlText w:val="%1."/>
      <w:lvlJc w:val="left"/>
      <w:pPr>
        <w:ind w:left="3763"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7">
    <w:nsid w:val="7DD17F1C"/>
    <w:multiLevelType w:val="hybridMultilevel"/>
    <w:tmpl w:val="65840FFE"/>
    <w:lvl w:ilvl="0" w:tplc="89AE66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1E07A8"/>
    <w:multiLevelType w:val="multilevel"/>
    <w:tmpl w:val="A00425C6"/>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7234"/>
    <w:rsid w:val="00015E52"/>
    <w:rsid w:val="00042900"/>
    <w:rsid w:val="00143F15"/>
    <w:rsid w:val="00150AC9"/>
    <w:rsid w:val="00197EF0"/>
    <w:rsid w:val="0021143A"/>
    <w:rsid w:val="002237CC"/>
    <w:rsid w:val="0023681F"/>
    <w:rsid w:val="00242103"/>
    <w:rsid w:val="002D058B"/>
    <w:rsid w:val="002F17AB"/>
    <w:rsid w:val="003C1419"/>
    <w:rsid w:val="004077E1"/>
    <w:rsid w:val="004A1DFF"/>
    <w:rsid w:val="00506C2A"/>
    <w:rsid w:val="00552AC8"/>
    <w:rsid w:val="005B1C57"/>
    <w:rsid w:val="005B3D37"/>
    <w:rsid w:val="005B3D58"/>
    <w:rsid w:val="005C4955"/>
    <w:rsid w:val="005C701A"/>
    <w:rsid w:val="006611FF"/>
    <w:rsid w:val="006B6B0C"/>
    <w:rsid w:val="006D5CBC"/>
    <w:rsid w:val="006F19F3"/>
    <w:rsid w:val="006F1BD9"/>
    <w:rsid w:val="00710233"/>
    <w:rsid w:val="00711F17"/>
    <w:rsid w:val="0073318A"/>
    <w:rsid w:val="00756B61"/>
    <w:rsid w:val="00793B30"/>
    <w:rsid w:val="007B7B81"/>
    <w:rsid w:val="007F1631"/>
    <w:rsid w:val="0080354B"/>
    <w:rsid w:val="00817234"/>
    <w:rsid w:val="008377B3"/>
    <w:rsid w:val="008A141F"/>
    <w:rsid w:val="008B2D6C"/>
    <w:rsid w:val="008F4675"/>
    <w:rsid w:val="00920E46"/>
    <w:rsid w:val="00972DD1"/>
    <w:rsid w:val="0099072A"/>
    <w:rsid w:val="009B196A"/>
    <w:rsid w:val="009C73A2"/>
    <w:rsid w:val="009F3083"/>
    <w:rsid w:val="00A62A7F"/>
    <w:rsid w:val="00A95259"/>
    <w:rsid w:val="00AA7A7A"/>
    <w:rsid w:val="00AF5153"/>
    <w:rsid w:val="00AF660D"/>
    <w:rsid w:val="00AF6C4F"/>
    <w:rsid w:val="00B53E97"/>
    <w:rsid w:val="00B66432"/>
    <w:rsid w:val="00B71136"/>
    <w:rsid w:val="00BA474F"/>
    <w:rsid w:val="00BF224D"/>
    <w:rsid w:val="00C23F3E"/>
    <w:rsid w:val="00C874B7"/>
    <w:rsid w:val="00C948BD"/>
    <w:rsid w:val="00CA5AD3"/>
    <w:rsid w:val="00CF7F6D"/>
    <w:rsid w:val="00D05890"/>
    <w:rsid w:val="00D1725E"/>
    <w:rsid w:val="00DC06E7"/>
    <w:rsid w:val="00DF2038"/>
    <w:rsid w:val="00E018B2"/>
    <w:rsid w:val="00E040B8"/>
    <w:rsid w:val="00E35CC5"/>
    <w:rsid w:val="00E80FF2"/>
    <w:rsid w:val="00E857BC"/>
    <w:rsid w:val="00EE3CA0"/>
    <w:rsid w:val="00FD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34"/>
    <w:rPr>
      <w:rFonts w:eastAsiaTheme="minorEastAsia"/>
      <w:lang w:eastAsia="ru-RU"/>
    </w:rPr>
  </w:style>
  <w:style w:type="paragraph" w:styleId="1">
    <w:name w:val="heading 1"/>
    <w:basedOn w:val="a"/>
    <w:next w:val="a"/>
    <w:link w:val="10"/>
    <w:qFormat/>
    <w:rsid w:val="00817234"/>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234"/>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817234"/>
    <w:rPr>
      <w:color w:val="0000FF"/>
      <w:u w:val="single"/>
    </w:rPr>
  </w:style>
  <w:style w:type="paragraph" w:styleId="11">
    <w:name w:val="toc 1"/>
    <w:basedOn w:val="a"/>
    <w:next w:val="a"/>
    <w:autoRedefine/>
    <w:uiPriority w:val="39"/>
    <w:semiHidden/>
    <w:unhideWhenUsed/>
    <w:qFormat/>
    <w:rsid w:val="00817234"/>
    <w:pPr>
      <w:tabs>
        <w:tab w:val="left" w:pos="440"/>
        <w:tab w:val="right" w:leader="dot" w:pos="9923"/>
      </w:tabs>
      <w:spacing w:after="0" w:line="240" w:lineRule="auto"/>
      <w:ind w:right="423"/>
    </w:pPr>
    <w:rPr>
      <w:rFonts w:ascii="Times New Roman" w:eastAsia="Times New Roman" w:hAnsi="Times New Roman" w:cs="Times New Roman"/>
      <w:sz w:val="24"/>
      <w:szCs w:val="24"/>
    </w:rPr>
  </w:style>
  <w:style w:type="paragraph" w:styleId="a4">
    <w:name w:val="List Paragraph"/>
    <w:basedOn w:val="a"/>
    <w:uiPriority w:val="99"/>
    <w:qFormat/>
    <w:rsid w:val="00817234"/>
    <w:pPr>
      <w:spacing w:after="0" w:line="240" w:lineRule="auto"/>
      <w:ind w:left="720"/>
      <w:contextualSpacing/>
    </w:pPr>
    <w:rPr>
      <w:rFonts w:ascii="Times New Roman" w:eastAsia="Times New Roman" w:hAnsi="Times New Roman" w:cs="Times New Roman"/>
      <w:sz w:val="24"/>
      <w:szCs w:val="24"/>
    </w:rPr>
  </w:style>
  <w:style w:type="paragraph" w:styleId="a5">
    <w:name w:val="TOC Heading"/>
    <w:basedOn w:val="1"/>
    <w:next w:val="a"/>
    <w:uiPriority w:val="39"/>
    <w:semiHidden/>
    <w:unhideWhenUsed/>
    <w:qFormat/>
    <w:rsid w:val="00817234"/>
    <w:pPr>
      <w:spacing w:line="276" w:lineRule="auto"/>
      <w:outlineLvl w:val="9"/>
    </w:pPr>
    <w:rPr>
      <w:lang w:eastAsia="en-US"/>
    </w:rPr>
  </w:style>
  <w:style w:type="table" w:styleId="a6">
    <w:name w:val="Table Grid"/>
    <w:basedOn w:val="a1"/>
    <w:rsid w:val="008172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17234"/>
    <w:rPr>
      <w:b/>
      <w:bCs/>
    </w:rPr>
  </w:style>
  <w:style w:type="paragraph" w:styleId="a8">
    <w:name w:val="Balloon Text"/>
    <w:basedOn w:val="a"/>
    <w:link w:val="a9"/>
    <w:uiPriority w:val="99"/>
    <w:semiHidden/>
    <w:unhideWhenUsed/>
    <w:rsid w:val="008172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723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2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CD0~1\AppData\Local\Temp\Rar$DIa0.378\&#1055;&#1042;&#1058;&#1056;%20-%20&#1044;&#1054;&#1057;&#1040;&#1040;&#1060;%20&#1041;&#1086;&#1075;&#1091;&#1095;&#1072;&#1088;.docx" TargetMode="External"/><Relationship Id="rId13" Type="http://schemas.openxmlformats.org/officeDocument/2006/relationships/hyperlink" Target="file:///C:\Users\FCD0~1\AppData\Local\Temp\Rar$DIa0.378\&#1055;&#1042;&#1058;&#1056;%20-%20&#1044;&#1054;&#1057;&#1040;&#1040;&#1060;%20&#1041;&#1086;&#1075;&#1091;&#1095;&#1072;&#1088;.docx" TargetMode="External"/><Relationship Id="rId3" Type="http://schemas.openxmlformats.org/officeDocument/2006/relationships/settings" Target="settings.xml"/><Relationship Id="rId7" Type="http://schemas.openxmlformats.org/officeDocument/2006/relationships/hyperlink" Target="file:///C:\Users\FCD0~1\AppData\Local\Temp\Rar$DIa0.378\&#1055;&#1042;&#1058;&#1056;%20-%20&#1044;&#1054;&#1057;&#1040;&#1040;&#1060;%20&#1041;&#1086;&#1075;&#1091;&#1095;&#1072;&#1088;.docx" TargetMode="External"/><Relationship Id="rId12" Type="http://schemas.openxmlformats.org/officeDocument/2006/relationships/hyperlink" Target="file:///C:\Users\FCD0~1\AppData\Local\Temp\Rar$DIa0.378\&#1055;&#1042;&#1058;&#1056;%20-%20&#1044;&#1054;&#1057;&#1040;&#1040;&#1060;%20&#1041;&#1086;&#1075;&#1091;&#1095;&#1072;&#1088;.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FCD0~1\AppData\Local\Temp\Rar$DIa0.378\&#1055;&#1042;&#1058;&#1056;%20-%20&#1044;&#1054;&#1057;&#1040;&#1040;&#1060;%20&#1041;&#1086;&#1075;&#1091;&#1095;&#1072;&#1088;.docx" TargetMode="External"/><Relationship Id="rId11" Type="http://schemas.openxmlformats.org/officeDocument/2006/relationships/hyperlink" Target="file:///C:\Users\FCD0~1\AppData\Local\Temp\Rar$DIa0.378\&#1055;&#1042;&#1058;&#1056;%20-%20&#1044;&#1054;&#1057;&#1040;&#1040;&#1060;%20&#1041;&#1086;&#1075;&#1091;&#1095;&#1072;&#1088;.docx" TargetMode="External"/><Relationship Id="rId5" Type="http://schemas.openxmlformats.org/officeDocument/2006/relationships/hyperlink" Target="file:///C:\Users\FCD0~1\AppData\Local\Temp\Rar$DIa0.378\&#1055;&#1042;&#1058;&#1056;%20-%20&#1044;&#1054;&#1057;&#1040;&#1040;&#1060;%20&#1041;&#1086;&#1075;&#1091;&#1095;&#1072;&#1088;.docx" TargetMode="External"/><Relationship Id="rId15" Type="http://schemas.openxmlformats.org/officeDocument/2006/relationships/hyperlink" Target="file:///C:\Users\FCD0~1\AppData\Local\Temp\Rar$DIa0.378\&#1055;&#1042;&#1058;&#1056;%20-%20&#1044;&#1054;&#1057;&#1040;&#1040;&#1060;%20&#1041;&#1086;&#1075;&#1091;&#1095;&#1072;&#1088;.docx" TargetMode="External"/><Relationship Id="rId10" Type="http://schemas.openxmlformats.org/officeDocument/2006/relationships/hyperlink" Target="file:///C:\Users\FCD0~1\AppData\Local\Temp\Rar$DIa0.378\&#1055;&#1042;&#1058;&#1056;%20-%20&#1044;&#1054;&#1057;&#1040;&#1040;&#1060;%20&#1041;&#1086;&#1075;&#1091;&#1095;&#1072;&#1088;.docx" TargetMode="External"/><Relationship Id="rId4" Type="http://schemas.openxmlformats.org/officeDocument/2006/relationships/webSettings" Target="webSettings.xml"/><Relationship Id="rId9" Type="http://schemas.openxmlformats.org/officeDocument/2006/relationships/hyperlink" Target="file:///C:\Users\FCD0~1\AppData\Local\Temp\Rar$DIa0.378\&#1055;&#1042;&#1058;&#1056;%20-%20&#1044;&#1054;&#1057;&#1040;&#1040;&#1060;%20&#1041;&#1086;&#1075;&#1091;&#1095;&#1072;&#1088;.docx" TargetMode="External"/><Relationship Id="rId14" Type="http://schemas.openxmlformats.org/officeDocument/2006/relationships/hyperlink" Target="file:///C:\Users\FCD0~1\AppData\Local\Temp\Rar$DIa0.378\&#1055;&#1042;&#1058;&#1056;%20-%20&#1044;&#1054;&#1057;&#1040;&#1040;&#1060;%20&#1041;&#1086;&#1075;&#1091;&#1095;&#1072;&#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5987</Words>
  <Characters>34127</Characters>
  <Application>Microsoft Office Word</Application>
  <DocSecurity>0</DocSecurity>
  <Lines>284</Lines>
  <Paragraphs>80</Paragraphs>
  <ScaleCrop>false</ScaleCrop>
  <Company>SPecialiST RePack</Company>
  <LinksUpToDate>false</LinksUpToDate>
  <CharactersWithSpaces>40034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2018-08-06T08:07:00Z</dcterms:created>
  <dcterms:modified xsi:type="dcterms:W3CDTF">2018-08-06T08:07:00Z</dcterms:modified>
</cp:coreProperties>
</file>